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A46" w:rsidRDefault="000C7A46" w:rsidP="000C7A46">
      <w:pPr>
        <w:pStyle w:val="Header"/>
        <w:tabs>
          <w:tab w:val="clear" w:pos="4320"/>
          <w:tab w:val="clear" w:pos="8640"/>
        </w:tabs>
        <w:spacing w:line="300" w:lineRule="atLeast"/>
        <w:ind w:left="360"/>
      </w:pPr>
      <w:bookmarkStart w:id="0" w:name="_GoBack"/>
      <w:bookmarkEnd w:id="0"/>
    </w:p>
    <w:p w:rsidR="000C7A46" w:rsidRDefault="000C7A46" w:rsidP="00625F3F">
      <w:pPr>
        <w:pStyle w:val="Header"/>
        <w:tabs>
          <w:tab w:val="clear" w:pos="4320"/>
          <w:tab w:val="clear" w:pos="8640"/>
        </w:tabs>
        <w:spacing w:line="300" w:lineRule="atLeast"/>
        <w:ind w:left="360"/>
        <w:jc w:val="center"/>
        <w:rPr>
          <w:rFonts w:ascii="Arial" w:hAnsi="Arial"/>
          <w:b/>
          <w:sz w:val="24"/>
          <w:u w:val="single"/>
        </w:rPr>
      </w:pPr>
      <w:r>
        <w:rPr>
          <w:noProof/>
          <w:lang w:val="en-ZA" w:eastAsia="en-ZA"/>
        </w:rPr>
        <w:drawing>
          <wp:inline distT="0" distB="0" distL="0" distR="0">
            <wp:extent cx="2146935" cy="1765300"/>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46935" cy="1765300"/>
                    </a:xfrm>
                    <a:prstGeom prst="rect">
                      <a:avLst/>
                    </a:prstGeom>
                    <a:solidFill>
                      <a:srgbClr val="FFFFFF"/>
                    </a:solidFill>
                    <a:ln w="9525">
                      <a:noFill/>
                      <a:miter lim="800000"/>
                      <a:headEnd/>
                      <a:tailEnd/>
                    </a:ln>
                  </pic:spPr>
                </pic:pic>
              </a:graphicData>
            </a:graphic>
          </wp:inline>
        </w:drawing>
      </w:r>
    </w:p>
    <w:p w:rsidR="000C7A46" w:rsidRDefault="000C7A46" w:rsidP="000C7A46">
      <w:pPr>
        <w:pStyle w:val="Header"/>
        <w:tabs>
          <w:tab w:val="clear" w:pos="4320"/>
          <w:tab w:val="clear" w:pos="8640"/>
        </w:tabs>
        <w:spacing w:line="300" w:lineRule="atLeast"/>
        <w:ind w:left="360"/>
        <w:rPr>
          <w:rFonts w:ascii="Arial" w:hAnsi="Arial"/>
          <w:b/>
          <w:sz w:val="24"/>
          <w:u w:val="single"/>
        </w:rPr>
      </w:pPr>
    </w:p>
    <w:p w:rsidR="000C7A46" w:rsidRDefault="000C7A46" w:rsidP="000C7A46">
      <w:pPr>
        <w:pStyle w:val="Header"/>
        <w:tabs>
          <w:tab w:val="clear" w:pos="4320"/>
          <w:tab w:val="clear" w:pos="8640"/>
        </w:tabs>
        <w:spacing w:line="300" w:lineRule="atLeast"/>
        <w:ind w:left="360"/>
        <w:rPr>
          <w:rFonts w:ascii="Arial" w:hAnsi="Arial"/>
          <w:b/>
          <w:sz w:val="24"/>
          <w:u w:val="single"/>
        </w:rPr>
      </w:pPr>
    </w:p>
    <w:p w:rsidR="000C7A46" w:rsidRDefault="000C7A46" w:rsidP="000C7A46">
      <w:pPr>
        <w:pStyle w:val="Header"/>
        <w:tabs>
          <w:tab w:val="clear" w:pos="4320"/>
          <w:tab w:val="clear" w:pos="8640"/>
        </w:tabs>
        <w:spacing w:line="300" w:lineRule="atLeast"/>
        <w:ind w:left="360"/>
        <w:rPr>
          <w:rFonts w:ascii="Arial" w:hAnsi="Arial"/>
          <w:b/>
          <w:sz w:val="24"/>
          <w:u w:val="single"/>
        </w:rPr>
      </w:pPr>
    </w:p>
    <w:p w:rsidR="000C7A46" w:rsidRDefault="000C7A46" w:rsidP="000C7A46">
      <w:pPr>
        <w:pStyle w:val="Header"/>
        <w:tabs>
          <w:tab w:val="clear" w:pos="4320"/>
          <w:tab w:val="clear" w:pos="8640"/>
        </w:tabs>
        <w:spacing w:line="300" w:lineRule="atLeast"/>
        <w:ind w:left="360"/>
        <w:rPr>
          <w:rFonts w:ascii="Arial" w:hAnsi="Arial"/>
          <w:b/>
          <w:sz w:val="24"/>
          <w:u w:val="single"/>
        </w:rPr>
      </w:pPr>
    </w:p>
    <w:p w:rsidR="000C7A46" w:rsidRDefault="000C7A46" w:rsidP="000C7A46">
      <w:pPr>
        <w:pStyle w:val="Header"/>
        <w:tabs>
          <w:tab w:val="clear" w:pos="4320"/>
          <w:tab w:val="clear" w:pos="8640"/>
        </w:tabs>
        <w:spacing w:line="300" w:lineRule="atLeast"/>
        <w:ind w:left="360"/>
        <w:rPr>
          <w:rFonts w:ascii="Arial" w:hAnsi="Arial"/>
          <w:b/>
          <w:sz w:val="24"/>
          <w:u w:val="single"/>
        </w:rPr>
      </w:pPr>
    </w:p>
    <w:p w:rsidR="000C7A46" w:rsidRDefault="000C7A46" w:rsidP="000C7A46">
      <w:pPr>
        <w:pStyle w:val="Header"/>
        <w:tabs>
          <w:tab w:val="clear" w:pos="4320"/>
          <w:tab w:val="clear" w:pos="8640"/>
        </w:tabs>
        <w:spacing w:line="300" w:lineRule="atLeast"/>
        <w:ind w:left="360"/>
        <w:rPr>
          <w:rFonts w:ascii="Arial" w:hAnsi="Arial"/>
          <w:b/>
          <w:sz w:val="24"/>
          <w:u w:val="single"/>
        </w:rPr>
      </w:pPr>
    </w:p>
    <w:p w:rsidR="000C7A46" w:rsidRDefault="000C7A46" w:rsidP="000C7A46">
      <w:pPr>
        <w:pStyle w:val="Header"/>
        <w:tabs>
          <w:tab w:val="clear" w:pos="4320"/>
          <w:tab w:val="clear" w:pos="8640"/>
        </w:tabs>
        <w:spacing w:line="300" w:lineRule="atLeast"/>
        <w:ind w:left="360"/>
        <w:rPr>
          <w:rFonts w:ascii="Arial" w:hAnsi="Arial"/>
          <w:b/>
          <w:color w:val="000000"/>
          <w:sz w:val="36"/>
          <w:u w:val="single"/>
        </w:rPr>
      </w:pPr>
      <w:r>
        <w:rPr>
          <w:rFonts w:ascii="Arial" w:hAnsi="Arial"/>
          <w:b/>
          <w:color w:val="000000"/>
          <w:sz w:val="36"/>
          <w:u w:val="single"/>
        </w:rPr>
        <w:t>ANNUAL REPORT</w:t>
      </w:r>
    </w:p>
    <w:p w:rsidR="000C7A46" w:rsidRDefault="000C7A46" w:rsidP="000C7A46">
      <w:pPr>
        <w:pStyle w:val="Header"/>
        <w:tabs>
          <w:tab w:val="clear" w:pos="4320"/>
          <w:tab w:val="clear" w:pos="8640"/>
        </w:tabs>
        <w:spacing w:line="300" w:lineRule="atLeast"/>
        <w:ind w:left="360"/>
        <w:rPr>
          <w:rFonts w:ascii="Arial" w:hAnsi="Arial"/>
          <w:b/>
          <w:sz w:val="36"/>
          <w:u w:val="single"/>
        </w:rPr>
      </w:pPr>
    </w:p>
    <w:p w:rsidR="000C7A46" w:rsidRDefault="000C7A46" w:rsidP="000C7A46">
      <w:pPr>
        <w:pStyle w:val="Header"/>
        <w:tabs>
          <w:tab w:val="clear" w:pos="4320"/>
          <w:tab w:val="clear" w:pos="8640"/>
        </w:tabs>
        <w:spacing w:line="300" w:lineRule="atLeast"/>
        <w:ind w:left="360"/>
        <w:rPr>
          <w:rFonts w:ascii="Arial" w:hAnsi="Arial"/>
          <w:b/>
          <w:sz w:val="36"/>
          <w:u w:val="single"/>
        </w:rPr>
      </w:pPr>
    </w:p>
    <w:p w:rsidR="000C7A46" w:rsidRDefault="000C7A46" w:rsidP="000C7A46">
      <w:pPr>
        <w:pStyle w:val="Header"/>
        <w:tabs>
          <w:tab w:val="clear" w:pos="4320"/>
          <w:tab w:val="clear" w:pos="8640"/>
        </w:tabs>
        <w:spacing w:line="300" w:lineRule="atLeast"/>
        <w:ind w:left="360"/>
        <w:rPr>
          <w:rFonts w:ascii="Arial" w:hAnsi="Arial"/>
          <w:b/>
          <w:sz w:val="36"/>
          <w:u w:val="single"/>
        </w:rPr>
      </w:pPr>
    </w:p>
    <w:p w:rsidR="000C7A46" w:rsidRDefault="000C7A46" w:rsidP="000C7A46">
      <w:pPr>
        <w:pStyle w:val="Header"/>
        <w:tabs>
          <w:tab w:val="clear" w:pos="4320"/>
          <w:tab w:val="clear" w:pos="8640"/>
        </w:tabs>
        <w:spacing w:line="300" w:lineRule="atLeast"/>
        <w:ind w:left="360"/>
        <w:rPr>
          <w:rFonts w:ascii="Arial" w:hAnsi="Arial"/>
          <w:b/>
          <w:sz w:val="36"/>
          <w:u w:val="single"/>
        </w:rPr>
      </w:pPr>
    </w:p>
    <w:p w:rsidR="000C7A46" w:rsidRDefault="000C7A46" w:rsidP="000C7A46">
      <w:pPr>
        <w:pStyle w:val="Header"/>
        <w:tabs>
          <w:tab w:val="clear" w:pos="4320"/>
          <w:tab w:val="clear" w:pos="8640"/>
        </w:tabs>
        <w:spacing w:line="300" w:lineRule="atLeast"/>
        <w:ind w:left="360"/>
        <w:rPr>
          <w:rFonts w:ascii="Arial" w:hAnsi="Arial"/>
          <w:b/>
          <w:sz w:val="36"/>
          <w:u w:val="single"/>
        </w:rPr>
      </w:pPr>
      <w:r>
        <w:rPr>
          <w:rFonts w:ascii="Arial" w:hAnsi="Arial"/>
          <w:b/>
          <w:sz w:val="36"/>
          <w:u w:val="single"/>
        </w:rPr>
        <w:t>YEAR ENDING – 2</w:t>
      </w:r>
      <w:r w:rsidR="00625F3F">
        <w:rPr>
          <w:rFonts w:ascii="Arial" w:hAnsi="Arial"/>
          <w:b/>
          <w:sz w:val="36"/>
          <w:u w:val="single"/>
        </w:rPr>
        <w:t>8</w:t>
      </w:r>
      <w:r>
        <w:rPr>
          <w:rFonts w:ascii="Arial" w:hAnsi="Arial"/>
          <w:b/>
          <w:sz w:val="36"/>
          <w:u w:val="single"/>
        </w:rPr>
        <w:t xml:space="preserve"> February 201</w:t>
      </w:r>
      <w:r w:rsidR="005A46BF">
        <w:rPr>
          <w:rFonts w:ascii="Arial" w:hAnsi="Arial"/>
          <w:b/>
          <w:sz w:val="36"/>
          <w:u w:val="single"/>
        </w:rPr>
        <w:t>4</w:t>
      </w:r>
    </w:p>
    <w:p w:rsidR="000C7A46" w:rsidRDefault="000C7A46" w:rsidP="000C7A46">
      <w:pPr>
        <w:pStyle w:val="Header"/>
        <w:tabs>
          <w:tab w:val="clear" w:pos="4320"/>
          <w:tab w:val="clear" w:pos="8640"/>
        </w:tabs>
        <w:spacing w:line="300" w:lineRule="atLeast"/>
        <w:ind w:left="360"/>
        <w:rPr>
          <w:rFonts w:ascii="Arial" w:hAnsi="Arial"/>
          <w:b/>
          <w:sz w:val="36"/>
        </w:rPr>
      </w:pPr>
    </w:p>
    <w:p w:rsidR="000C7A46" w:rsidRDefault="000C7A46" w:rsidP="000C7A46">
      <w:pPr>
        <w:pStyle w:val="Header"/>
        <w:tabs>
          <w:tab w:val="clear" w:pos="4320"/>
          <w:tab w:val="clear" w:pos="8640"/>
        </w:tabs>
        <w:spacing w:line="300" w:lineRule="atLeast"/>
        <w:ind w:left="360"/>
        <w:rPr>
          <w:rFonts w:ascii="Arial" w:hAnsi="Arial"/>
          <w:b/>
          <w:sz w:val="24"/>
        </w:rPr>
      </w:pPr>
    </w:p>
    <w:p w:rsidR="000C7A46" w:rsidRDefault="000C7A46" w:rsidP="000C7A46">
      <w:pPr>
        <w:pStyle w:val="Header"/>
        <w:tabs>
          <w:tab w:val="clear" w:pos="4320"/>
          <w:tab w:val="clear" w:pos="8640"/>
        </w:tabs>
        <w:spacing w:line="300" w:lineRule="atLeast"/>
        <w:ind w:left="360"/>
        <w:rPr>
          <w:rFonts w:ascii="Arial" w:hAnsi="Arial"/>
          <w:b/>
          <w:sz w:val="24"/>
        </w:rPr>
      </w:pPr>
    </w:p>
    <w:p w:rsidR="000C7A46" w:rsidRDefault="000C7A46" w:rsidP="000C7A46">
      <w:pPr>
        <w:pStyle w:val="Header"/>
        <w:tabs>
          <w:tab w:val="clear" w:pos="4320"/>
          <w:tab w:val="clear" w:pos="8640"/>
        </w:tabs>
        <w:spacing w:line="300" w:lineRule="atLeast"/>
        <w:ind w:left="360"/>
        <w:rPr>
          <w:rFonts w:ascii="Arial" w:hAnsi="Arial"/>
          <w:b/>
          <w:sz w:val="24"/>
        </w:rPr>
      </w:pPr>
    </w:p>
    <w:p w:rsidR="000C7A46" w:rsidRDefault="000C7A46" w:rsidP="000C7A46">
      <w:pPr>
        <w:rPr>
          <w:b/>
          <w:color w:val="0000FF"/>
          <w:szCs w:val="20"/>
          <w:u w:val="single"/>
        </w:rPr>
        <w:sectPr w:rsidR="000C7A46" w:rsidSect="00687732">
          <w:headerReference w:type="default" r:id="rId10"/>
          <w:footerReference w:type="default" r:id="rId11"/>
          <w:footnotePr>
            <w:pos w:val="beneathText"/>
          </w:footnotePr>
          <w:pgSz w:w="11905" w:h="16837"/>
          <w:pgMar w:top="1440" w:right="1418" w:bottom="1999" w:left="1418" w:header="720" w:footer="850" w:gutter="0"/>
          <w:pgNumType w:fmt="lowerRoman" w:start="1"/>
          <w:cols w:space="720"/>
          <w:docGrid w:linePitch="360"/>
        </w:sectPr>
      </w:pPr>
    </w:p>
    <w:p w:rsidR="000C7A46" w:rsidRPr="00625F3F" w:rsidRDefault="000C7A46" w:rsidP="000C7A46">
      <w:pPr>
        <w:spacing w:line="360" w:lineRule="auto"/>
        <w:rPr>
          <w:rFonts w:ascii="Arial" w:hAnsi="Arial" w:cs="Arial"/>
          <w:b/>
          <w:sz w:val="32"/>
          <w:szCs w:val="40"/>
          <w:u w:val="single"/>
        </w:rPr>
      </w:pPr>
      <w:r w:rsidRPr="00625F3F">
        <w:rPr>
          <w:rFonts w:ascii="Arial" w:hAnsi="Arial" w:cs="Arial"/>
          <w:b/>
          <w:sz w:val="32"/>
          <w:szCs w:val="40"/>
          <w:u w:val="single"/>
        </w:rPr>
        <w:lastRenderedPageBreak/>
        <w:t>TABLE OF CONTENTS</w:t>
      </w:r>
    </w:p>
    <w:p w:rsidR="000C7A46" w:rsidRDefault="000C7A46" w:rsidP="00FB0AC3">
      <w:pPr>
        <w:rPr>
          <w:rFonts w:ascii="Arial" w:hAnsi="Arial" w:cs="Arial"/>
          <w:b/>
          <w:u w:val="single"/>
        </w:rPr>
      </w:pPr>
    </w:p>
    <w:p w:rsidR="00625F3F" w:rsidRDefault="00625F3F" w:rsidP="00FB0AC3">
      <w:pPr>
        <w:rPr>
          <w:rFonts w:ascii="Arial" w:hAnsi="Arial" w:cs="Arial"/>
          <w:b/>
          <w:u w:val="single"/>
        </w:rPr>
      </w:pPr>
    </w:p>
    <w:sdt>
      <w:sdtPr>
        <w:id w:val="24876954"/>
        <w:docPartObj>
          <w:docPartGallery w:val="Table of Contents"/>
          <w:docPartUnique/>
        </w:docPartObj>
      </w:sdtPr>
      <w:sdtEndPr/>
      <w:sdtContent>
        <w:p w:rsidR="003B7048" w:rsidRDefault="00BF210E">
          <w:pPr>
            <w:pStyle w:val="TOC1"/>
            <w:tabs>
              <w:tab w:val="right" w:leader="dot" w:pos="8290"/>
            </w:tabs>
            <w:rPr>
              <w:noProof/>
              <w:sz w:val="22"/>
              <w:szCs w:val="22"/>
            </w:rPr>
          </w:pPr>
          <w:r>
            <w:fldChar w:fldCharType="begin"/>
          </w:r>
          <w:r w:rsidR="00625F3F">
            <w:instrText xml:space="preserve"> TOC \o "1-3" \h \z \u </w:instrText>
          </w:r>
          <w:r>
            <w:fldChar w:fldCharType="separate"/>
          </w:r>
          <w:hyperlink w:anchor="_Toc387057824" w:history="1">
            <w:r w:rsidR="003B7048" w:rsidRPr="00875E33">
              <w:rPr>
                <w:rStyle w:val="Hyperlink"/>
                <w:noProof/>
              </w:rPr>
              <w:t>INTRODUCTION AND OVERVIEW</w:t>
            </w:r>
            <w:r w:rsidR="003B7048">
              <w:rPr>
                <w:noProof/>
                <w:webHidden/>
              </w:rPr>
              <w:tab/>
            </w:r>
            <w:r w:rsidR="003B7048">
              <w:rPr>
                <w:noProof/>
                <w:webHidden/>
              </w:rPr>
              <w:fldChar w:fldCharType="begin"/>
            </w:r>
            <w:r w:rsidR="003B7048">
              <w:rPr>
                <w:noProof/>
                <w:webHidden/>
              </w:rPr>
              <w:instrText xml:space="preserve"> PAGEREF _Toc387057824 \h </w:instrText>
            </w:r>
            <w:r w:rsidR="003B7048">
              <w:rPr>
                <w:noProof/>
                <w:webHidden/>
              </w:rPr>
            </w:r>
            <w:r w:rsidR="003B7048">
              <w:rPr>
                <w:noProof/>
                <w:webHidden/>
              </w:rPr>
              <w:fldChar w:fldCharType="separate"/>
            </w:r>
            <w:r w:rsidR="003B7048">
              <w:rPr>
                <w:noProof/>
                <w:webHidden/>
              </w:rPr>
              <w:t>1</w:t>
            </w:r>
            <w:r w:rsidR="003B7048">
              <w:rPr>
                <w:noProof/>
                <w:webHidden/>
              </w:rPr>
              <w:fldChar w:fldCharType="end"/>
            </w:r>
          </w:hyperlink>
        </w:p>
        <w:p w:rsidR="003B7048" w:rsidRDefault="004F3F03">
          <w:pPr>
            <w:pStyle w:val="TOC1"/>
            <w:tabs>
              <w:tab w:val="right" w:leader="dot" w:pos="8290"/>
            </w:tabs>
            <w:rPr>
              <w:noProof/>
              <w:sz w:val="22"/>
              <w:szCs w:val="22"/>
            </w:rPr>
          </w:pPr>
          <w:hyperlink w:anchor="_Toc387057825" w:history="1">
            <w:r w:rsidR="003B7048" w:rsidRPr="00875E33">
              <w:rPr>
                <w:rStyle w:val="Hyperlink"/>
                <w:noProof/>
              </w:rPr>
              <w:t>EXECUTIVE COMMITTEE</w:t>
            </w:r>
            <w:r w:rsidR="003B7048">
              <w:rPr>
                <w:noProof/>
                <w:webHidden/>
              </w:rPr>
              <w:tab/>
            </w:r>
            <w:r w:rsidR="003B7048">
              <w:rPr>
                <w:noProof/>
                <w:webHidden/>
              </w:rPr>
              <w:fldChar w:fldCharType="begin"/>
            </w:r>
            <w:r w:rsidR="003B7048">
              <w:rPr>
                <w:noProof/>
                <w:webHidden/>
              </w:rPr>
              <w:instrText xml:space="preserve"> PAGEREF _Toc387057825 \h </w:instrText>
            </w:r>
            <w:r w:rsidR="003B7048">
              <w:rPr>
                <w:noProof/>
                <w:webHidden/>
              </w:rPr>
            </w:r>
            <w:r w:rsidR="003B7048">
              <w:rPr>
                <w:noProof/>
                <w:webHidden/>
              </w:rPr>
              <w:fldChar w:fldCharType="separate"/>
            </w:r>
            <w:r w:rsidR="003B7048">
              <w:rPr>
                <w:noProof/>
                <w:webHidden/>
              </w:rPr>
              <w:t>1</w:t>
            </w:r>
            <w:r w:rsidR="003B7048">
              <w:rPr>
                <w:noProof/>
                <w:webHidden/>
              </w:rPr>
              <w:fldChar w:fldCharType="end"/>
            </w:r>
          </w:hyperlink>
        </w:p>
        <w:p w:rsidR="003B7048" w:rsidRDefault="004F3F03">
          <w:pPr>
            <w:pStyle w:val="TOC1"/>
            <w:tabs>
              <w:tab w:val="right" w:leader="dot" w:pos="8290"/>
            </w:tabs>
            <w:rPr>
              <w:noProof/>
              <w:sz w:val="22"/>
              <w:szCs w:val="22"/>
            </w:rPr>
          </w:pPr>
          <w:hyperlink w:anchor="_Toc387057826" w:history="1">
            <w:r w:rsidR="003B7048" w:rsidRPr="00875E33">
              <w:rPr>
                <w:rStyle w:val="Hyperlink"/>
                <w:noProof/>
              </w:rPr>
              <w:t>BENEFICIARIES</w:t>
            </w:r>
            <w:r w:rsidR="003B7048">
              <w:rPr>
                <w:noProof/>
                <w:webHidden/>
              </w:rPr>
              <w:tab/>
            </w:r>
            <w:r w:rsidR="003B7048">
              <w:rPr>
                <w:noProof/>
                <w:webHidden/>
              </w:rPr>
              <w:fldChar w:fldCharType="begin"/>
            </w:r>
            <w:r w:rsidR="003B7048">
              <w:rPr>
                <w:noProof/>
                <w:webHidden/>
              </w:rPr>
              <w:instrText xml:space="preserve"> PAGEREF _Toc387057826 \h </w:instrText>
            </w:r>
            <w:r w:rsidR="003B7048">
              <w:rPr>
                <w:noProof/>
                <w:webHidden/>
              </w:rPr>
            </w:r>
            <w:r w:rsidR="003B7048">
              <w:rPr>
                <w:noProof/>
                <w:webHidden/>
              </w:rPr>
              <w:fldChar w:fldCharType="separate"/>
            </w:r>
            <w:r w:rsidR="003B7048">
              <w:rPr>
                <w:noProof/>
                <w:webHidden/>
              </w:rPr>
              <w:t>2</w:t>
            </w:r>
            <w:r w:rsidR="003B7048">
              <w:rPr>
                <w:noProof/>
                <w:webHidden/>
              </w:rPr>
              <w:fldChar w:fldCharType="end"/>
            </w:r>
          </w:hyperlink>
        </w:p>
        <w:p w:rsidR="003B7048" w:rsidRDefault="004F3F03">
          <w:pPr>
            <w:pStyle w:val="TOC2"/>
            <w:tabs>
              <w:tab w:val="right" w:leader="dot" w:pos="8290"/>
            </w:tabs>
            <w:rPr>
              <w:noProof/>
              <w:sz w:val="22"/>
              <w:szCs w:val="22"/>
            </w:rPr>
          </w:pPr>
          <w:hyperlink w:anchor="_Toc387057827" w:history="1">
            <w:r w:rsidR="003B7048" w:rsidRPr="00875E33">
              <w:rPr>
                <w:rStyle w:val="Hyperlink"/>
                <w:noProof/>
                <w:lang w:val="en-GB"/>
              </w:rPr>
              <w:t>Baphumelele Children's’ Home &amp; Refuge</w:t>
            </w:r>
            <w:r w:rsidR="003B7048">
              <w:rPr>
                <w:noProof/>
                <w:webHidden/>
              </w:rPr>
              <w:tab/>
            </w:r>
            <w:r w:rsidR="003B7048">
              <w:rPr>
                <w:noProof/>
                <w:webHidden/>
              </w:rPr>
              <w:fldChar w:fldCharType="begin"/>
            </w:r>
            <w:r w:rsidR="003B7048">
              <w:rPr>
                <w:noProof/>
                <w:webHidden/>
              </w:rPr>
              <w:instrText xml:space="preserve"> PAGEREF _Toc387057827 \h </w:instrText>
            </w:r>
            <w:r w:rsidR="003B7048">
              <w:rPr>
                <w:noProof/>
                <w:webHidden/>
              </w:rPr>
            </w:r>
            <w:r w:rsidR="003B7048">
              <w:rPr>
                <w:noProof/>
                <w:webHidden/>
              </w:rPr>
              <w:fldChar w:fldCharType="separate"/>
            </w:r>
            <w:r w:rsidR="003B7048">
              <w:rPr>
                <w:noProof/>
                <w:webHidden/>
              </w:rPr>
              <w:t>2</w:t>
            </w:r>
            <w:r w:rsidR="003B7048">
              <w:rPr>
                <w:noProof/>
                <w:webHidden/>
              </w:rPr>
              <w:fldChar w:fldCharType="end"/>
            </w:r>
          </w:hyperlink>
        </w:p>
        <w:p w:rsidR="003B7048" w:rsidRDefault="004F3F03">
          <w:pPr>
            <w:pStyle w:val="TOC2"/>
            <w:tabs>
              <w:tab w:val="right" w:leader="dot" w:pos="8290"/>
            </w:tabs>
            <w:rPr>
              <w:noProof/>
              <w:sz w:val="22"/>
              <w:szCs w:val="22"/>
            </w:rPr>
          </w:pPr>
          <w:hyperlink w:anchor="_Toc387057828" w:history="1">
            <w:r w:rsidR="003B7048" w:rsidRPr="00875E33">
              <w:rPr>
                <w:rStyle w:val="Hyperlink"/>
                <w:noProof/>
              </w:rPr>
              <w:t>Biblionef</w:t>
            </w:r>
            <w:r w:rsidR="003B7048">
              <w:rPr>
                <w:noProof/>
                <w:webHidden/>
              </w:rPr>
              <w:tab/>
            </w:r>
            <w:r w:rsidR="003B7048">
              <w:rPr>
                <w:noProof/>
                <w:webHidden/>
              </w:rPr>
              <w:fldChar w:fldCharType="begin"/>
            </w:r>
            <w:r w:rsidR="003B7048">
              <w:rPr>
                <w:noProof/>
                <w:webHidden/>
              </w:rPr>
              <w:instrText xml:space="preserve"> PAGEREF _Toc387057828 \h </w:instrText>
            </w:r>
            <w:r w:rsidR="003B7048">
              <w:rPr>
                <w:noProof/>
                <w:webHidden/>
              </w:rPr>
            </w:r>
            <w:r w:rsidR="003B7048">
              <w:rPr>
                <w:noProof/>
                <w:webHidden/>
              </w:rPr>
              <w:fldChar w:fldCharType="separate"/>
            </w:r>
            <w:r w:rsidR="003B7048">
              <w:rPr>
                <w:noProof/>
                <w:webHidden/>
              </w:rPr>
              <w:t>2</w:t>
            </w:r>
            <w:r w:rsidR="003B7048">
              <w:rPr>
                <w:noProof/>
                <w:webHidden/>
              </w:rPr>
              <w:fldChar w:fldCharType="end"/>
            </w:r>
          </w:hyperlink>
        </w:p>
        <w:p w:rsidR="003B7048" w:rsidRDefault="004F3F03">
          <w:pPr>
            <w:pStyle w:val="TOC2"/>
            <w:tabs>
              <w:tab w:val="right" w:leader="dot" w:pos="8290"/>
            </w:tabs>
            <w:rPr>
              <w:noProof/>
              <w:sz w:val="22"/>
              <w:szCs w:val="22"/>
            </w:rPr>
          </w:pPr>
          <w:hyperlink w:anchor="_Toc387057829" w:history="1">
            <w:r w:rsidR="003B7048" w:rsidRPr="00875E33">
              <w:rPr>
                <w:rStyle w:val="Hyperlink"/>
                <w:noProof/>
              </w:rPr>
              <w:t>Busy Bees Rugby Football Club</w:t>
            </w:r>
            <w:r w:rsidR="003B7048">
              <w:rPr>
                <w:noProof/>
                <w:webHidden/>
              </w:rPr>
              <w:tab/>
            </w:r>
            <w:r w:rsidR="003B7048">
              <w:rPr>
                <w:noProof/>
                <w:webHidden/>
              </w:rPr>
              <w:fldChar w:fldCharType="begin"/>
            </w:r>
            <w:r w:rsidR="003B7048">
              <w:rPr>
                <w:noProof/>
                <w:webHidden/>
              </w:rPr>
              <w:instrText xml:space="preserve"> PAGEREF _Toc387057829 \h </w:instrText>
            </w:r>
            <w:r w:rsidR="003B7048">
              <w:rPr>
                <w:noProof/>
                <w:webHidden/>
              </w:rPr>
            </w:r>
            <w:r w:rsidR="003B7048">
              <w:rPr>
                <w:noProof/>
                <w:webHidden/>
              </w:rPr>
              <w:fldChar w:fldCharType="separate"/>
            </w:r>
            <w:r w:rsidR="003B7048">
              <w:rPr>
                <w:noProof/>
                <w:webHidden/>
              </w:rPr>
              <w:t>2</w:t>
            </w:r>
            <w:r w:rsidR="003B7048">
              <w:rPr>
                <w:noProof/>
                <w:webHidden/>
              </w:rPr>
              <w:fldChar w:fldCharType="end"/>
            </w:r>
          </w:hyperlink>
        </w:p>
        <w:p w:rsidR="003B7048" w:rsidRDefault="004F3F03">
          <w:pPr>
            <w:pStyle w:val="TOC2"/>
            <w:tabs>
              <w:tab w:val="right" w:leader="dot" w:pos="8290"/>
            </w:tabs>
            <w:rPr>
              <w:noProof/>
              <w:sz w:val="22"/>
              <w:szCs w:val="22"/>
            </w:rPr>
          </w:pPr>
          <w:hyperlink w:anchor="_Toc387057830" w:history="1">
            <w:r w:rsidR="003B7048" w:rsidRPr="00875E33">
              <w:rPr>
                <w:rStyle w:val="Hyperlink"/>
                <w:noProof/>
              </w:rPr>
              <w:t>Holy Cross</w:t>
            </w:r>
            <w:r w:rsidR="003B7048">
              <w:rPr>
                <w:noProof/>
                <w:webHidden/>
              </w:rPr>
              <w:tab/>
            </w:r>
            <w:r w:rsidR="003B7048">
              <w:rPr>
                <w:noProof/>
                <w:webHidden/>
              </w:rPr>
              <w:fldChar w:fldCharType="begin"/>
            </w:r>
            <w:r w:rsidR="003B7048">
              <w:rPr>
                <w:noProof/>
                <w:webHidden/>
              </w:rPr>
              <w:instrText xml:space="preserve"> PAGEREF _Toc387057830 \h </w:instrText>
            </w:r>
            <w:r w:rsidR="003B7048">
              <w:rPr>
                <w:noProof/>
                <w:webHidden/>
              </w:rPr>
            </w:r>
            <w:r w:rsidR="003B7048">
              <w:rPr>
                <w:noProof/>
                <w:webHidden/>
              </w:rPr>
              <w:fldChar w:fldCharType="separate"/>
            </w:r>
            <w:r w:rsidR="003B7048">
              <w:rPr>
                <w:noProof/>
                <w:webHidden/>
              </w:rPr>
              <w:t>3</w:t>
            </w:r>
            <w:r w:rsidR="003B7048">
              <w:rPr>
                <w:noProof/>
                <w:webHidden/>
              </w:rPr>
              <w:fldChar w:fldCharType="end"/>
            </w:r>
          </w:hyperlink>
        </w:p>
        <w:p w:rsidR="003B7048" w:rsidRDefault="004F3F03">
          <w:pPr>
            <w:pStyle w:val="TOC2"/>
            <w:tabs>
              <w:tab w:val="right" w:leader="dot" w:pos="8290"/>
            </w:tabs>
            <w:rPr>
              <w:noProof/>
              <w:sz w:val="22"/>
              <w:szCs w:val="22"/>
            </w:rPr>
          </w:pPr>
          <w:hyperlink w:anchor="_Toc387057831" w:history="1">
            <w:r w:rsidR="003B7048" w:rsidRPr="00875E33">
              <w:rPr>
                <w:rStyle w:val="Hyperlink"/>
                <w:noProof/>
              </w:rPr>
              <w:t>Indawo Yentsikelelo</w:t>
            </w:r>
            <w:r w:rsidR="003B7048">
              <w:rPr>
                <w:noProof/>
                <w:webHidden/>
              </w:rPr>
              <w:tab/>
            </w:r>
            <w:r w:rsidR="003B7048">
              <w:rPr>
                <w:noProof/>
                <w:webHidden/>
              </w:rPr>
              <w:fldChar w:fldCharType="begin"/>
            </w:r>
            <w:r w:rsidR="003B7048">
              <w:rPr>
                <w:noProof/>
                <w:webHidden/>
              </w:rPr>
              <w:instrText xml:space="preserve"> PAGEREF _Toc387057831 \h </w:instrText>
            </w:r>
            <w:r w:rsidR="003B7048">
              <w:rPr>
                <w:noProof/>
                <w:webHidden/>
              </w:rPr>
            </w:r>
            <w:r w:rsidR="003B7048">
              <w:rPr>
                <w:noProof/>
                <w:webHidden/>
              </w:rPr>
              <w:fldChar w:fldCharType="separate"/>
            </w:r>
            <w:r w:rsidR="003B7048">
              <w:rPr>
                <w:noProof/>
                <w:webHidden/>
              </w:rPr>
              <w:t>3</w:t>
            </w:r>
            <w:r w:rsidR="003B7048">
              <w:rPr>
                <w:noProof/>
                <w:webHidden/>
              </w:rPr>
              <w:fldChar w:fldCharType="end"/>
            </w:r>
          </w:hyperlink>
        </w:p>
        <w:p w:rsidR="003B7048" w:rsidRDefault="004F3F03">
          <w:pPr>
            <w:pStyle w:val="TOC2"/>
            <w:tabs>
              <w:tab w:val="right" w:leader="dot" w:pos="8290"/>
            </w:tabs>
            <w:rPr>
              <w:noProof/>
              <w:sz w:val="22"/>
              <w:szCs w:val="22"/>
            </w:rPr>
          </w:pPr>
          <w:hyperlink w:anchor="_Toc387057832" w:history="1">
            <w:r w:rsidR="003B7048" w:rsidRPr="00875E33">
              <w:rPr>
                <w:rStyle w:val="Hyperlink"/>
                <w:noProof/>
              </w:rPr>
              <w:t>SERI</w:t>
            </w:r>
            <w:r w:rsidR="003B7048">
              <w:rPr>
                <w:noProof/>
                <w:webHidden/>
              </w:rPr>
              <w:tab/>
            </w:r>
            <w:r w:rsidR="003B7048">
              <w:rPr>
                <w:noProof/>
                <w:webHidden/>
              </w:rPr>
              <w:fldChar w:fldCharType="begin"/>
            </w:r>
            <w:r w:rsidR="003B7048">
              <w:rPr>
                <w:noProof/>
                <w:webHidden/>
              </w:rPr>
              <w:instrText xml:space="preserve"> PAGEREF _Toc387057832 \h </w:instrText>
            </w:r>
            <w:r w:rsidR="003B7048">
              <w:rPr>
                <w:noProof/>
                <w:webHidden/>
              </w:rPr>
            </w:r>
            <w:r w:rsidR="003B7048">
              <w:rPr>
                <w:noProof/>
                <w:webHidden/>
              </w:rPr>
              <w:fldChar w:fldCharType="separate"/>
            </w:r>
            <w:r w:rsidR="003B7048">
              <w:rPr>
                <w:noProof/>
                <w:webHidden/>
              </w:rPr>
              <w:t>3</w:t>
            </w:r>
            <w:r w:rsidR="003B7048">
              <w:rPr>
                <w:noProof/>
                <w:webHidden/>
              </w:rPr>
              <w:fldChar w:fldCharType="end"/>
            </w:r>
          </w:hyperlink>
        </w:p>
        <w:p w:rsidR="003B7048" w:rsidRDefault="004F3F03">
          <w:pPr>
            <w:pStyle w:val="TOC2"/>
            <w:tabs>
              <w:tab w:val="right" w:leader="dot" w:pos="8290"/>
            </w:tabs>
            <w:rPr>
              <w:noProof/>
              <w:sz w:val="22"/>
              <w:szCs w:val="22"/>
            </w:rPr>
          </w:pPr>
          <w:hyperlink w:anchor="_Toc387057833" w:history="1">
            <w:r w:rsidR="003B7048" w:rsidRPr="00875E33">
              <w:rPr>
                <w:rStyle w:val="Hyperlink"/>
                <w:noProof/>
              </w:rPr>
              <w:t>Sporting Chance Foundation</w:t>
            </w:r>
            <w:r w:rsidR="003B7048">
              <w:rPr>
                <w:noProof/>
                <w:webHidden/>
              </w:rPr>
              <w:tab/>
            </w:r>
            <w:r w:rsidR="003B7048">
              <w:rPr>
                <w:noProof/>
                <w:webHidden/>
              </w:rPr>
              <w:fldChar w:fldCharType="begin"/>
            </w:r>
            <w:r w:rsidR="003B7048">
              <w:rPr>
                <w:noProof/>
                <w:webHidden/>
              </w:rPr>
              <w:instrText xml:space="preserve"> PAGEREF _Toc387057833 \h </w:instrText>
            </w:r>
            <w:r w:rsidR="003B7048">
              <w:rPr>
                <w:noProof/>
                <w:webHidden/>
              </w:rPr>
            </w:r>
            <w:r w:rsidR="003B7048">
              <w:rPr>
                <w:noProof/>
                <w:webHidden/>
              </w:rPr>
              <w:fldChar w:fldCharType="separate"/>
            </w:r>
            <w:r w:rsidR="003B7048">
              <w:rPr>
                <w:noProof/>
                <w:webHidden/>
              </w:rPr>
              <w:t>3</w:t>
            </w:r>
            <w:r w:rsidR="003B7048">
              <w:rPr>
                <w:noProof/>
                <w:webHidden/>
              </w:rPr>
              <w:fldChar w:fldCharType="end"/>
            </w:r>
          </w:hyperlink>
        </w:p>
        <w:p w:rsidR="003B7048" w:rsidRDefault="004F3F03">
          <w:pPr>
            <w:pStyle w:val="TOC2"/>
            <w:tabs>
              <w:tab w:val="right" w:leader="dot" w:pos="8290"/>
            </w:tabs>
            <w:rPr>
              <w:noProof/>
              <w:sz w:val="22"/>
              <w:szCs w:val="22"/>
            </w:rPr>
          </w:pPr>
          <w:hyperlink w:anchor="_Toc387057834" w:history="1">
            <w:r w:rsidR="003B7048" w:rsidRPr="00875E33">
              <w:rPr>
                <w:rStyle w:val="Hyperlink"/>
                <w:noProof/>
              </w:rPr>
              <w:t>Soil for Life</w:t>
            </w:r>
            <w:r w:rsidR="003B7048">
              <w:rPr>
                <w:noProof/>
                <w:webHidden/>
              </w:rPr>
              <w:tab/>
            </w:r>
            <w:r w:rsidR="003B7048">
              <w:rPr>
                <w:noProof/>
                <w:webHidden/>
              </w:rPr>
              <w:fldChar w:fldCharType="begin"/>
            </w:r>
            <w:r w:rsidR="003B7048">
              <w:rPr>
                <w:noProof/>
                <w:webHidden/>
              </w:rPr>
              <w:instrText xml:space="preserve"> PAGEREF _Toc387057834 \h </w:instrText>
            </w:r>
            <w:r w:rsidR="003B7048">
              <w:rPr>
                <w:noProof/>
                <w:webHidden/>
              </w:rPr>
            </w:r>
            <w:r w:rsidR="003B7048">
              <w:rPr>
                <w:noProof/>
                <w:webHidden/>
              </w:rPr>
              <w:fldChar w:fldCharType="separate"/>
            </w:r>
            <w:r w:rsidR="003B7048">
              <w:rPr>
                <w:noProof/>
                <w:webHidden/>
              </w:rPr>
              <w:t>4</w:t>
            </w:r>
            <w:r w:rsidR="003B7048">
              <w:rPr>
                <w:noProof/>
                <w:webHidden/>
              </w:rPr>
              <w:fldChar w:fldCharType="end"/>
            </w:r>
          </w:hyperlink>
        </w:p>
        <w:p w:rsidR="003B7048" w:rsidRDefault="004F3F03">
          <w:pPr>
            <w:pStyle w:val="TOC2"/>
            <w:tabs>
              <w:tab w:val="right" w:leader="dot" w:pos="8290"/>
            </w:tabs>
            <w:rPr>
              <w:noProof/>
              <w:sz w:val="22"/>
              <w:szCs w:val="22"/>
            </w:rPr>
          </w:pPr>
          <w:hyperlink w:anchor="_Toc387057835" w:history="1">
            <w:r w:rsidR="003B7048" w:rsidRPr="00875E33">
              <w:rPr>
                <w:rStyle w:val="Hyperlink"/>
                <w:noProof/>
              </w:rPr>
              <w:t>UWC Bursary</w:t>
            </w:r>
            <w:r w:rsidR="003B7048">
              <w:rPr>
                <w:noProof/>
                <w:webHidden/>
              </w:rPr>
              <w:tab/>
            </w:r>
            <w:r w:rsidR="003B7048">
              <w:rPr>
                <w:noProof/>
                <w:webHidden/>
              </w:rPr>
              <w:fldChar w:fldCharType="begin"/>
            </w:r>
            <w:r w:rsidR="003B7048">
              <w:rPr>
                <w:noProof/>
                <w:webHidden/>
              </w:rPr>
              <w:instrText xml:space="preserve"> PAGEREF _Toc387057835 \h </w:instrText>
            </w:r>
            <w:r w:rsidR="003B7048">
              <w:rPr>
                <w:noProof/>
                <w:webHidden/>
              </w:rPr>
            </w:r>
            <w:r w:rsidR="003B7048">
              <w:rPr>
                <w:noProof/>
                <w:webHidden/>
              </w:rPr>
              <w:fldChar w:fldCharType="separate"/>
            </w:r>
            <w:r w:rsidR="003B7048">
              <w:rPr>
                <w:noProof/>
                <w:webHidden/>
              </w:rPr>
              <w:t>4</w:t>
            </w:r>
            <w:r w:rsidR="003B7048">
              <w:rPr>
                <w:noProof/>
                <w:webHidden/>
              </w:rPr>
              <w:fldChar w:fldCharType="end"/>
            </w:r>
          </w:hyperlink>
        </w:p>
        <w:p w:rsidR="003B7048" w:rsidRDefault="004F3F03">
          <w:pPr>
            <w:pStyle w:val="TOC1"/>
            <w:tabs>
              <w:tab w:val="right" w:leader="dot" w:pos="8290"/>
            </w:tabs>
            <w:rPr>
              <w:noProof/>
              <w:sz w:val="22"/>
              <w:szCs w:val="22"/>
            </w:rPr>
          </w:pPr>
          <w:hyperlink w:anchor="_Toc387057836" w:history="1">
            <w:r w:rsidR="003B7048" w:rsidRPr="00875E33">
              <w:rPr>
                <w:rStyle w:val="Hyperlink"/>
                <w:noProof/>
              </w:rPr>
              <w:t>FUNDRAISING AND OTHER EVENTS</w:t>
            </w:r>
            <w:r w:rsidR="003B7048">
              <w:rPr>
                <w:noProof/>
                <w:webHidden/>
              </w:rPr>
              <w:tab/>
            </w:r>
            <w:r w:rsidR="003B7048">
              <w:rPr>
                <w:noProof/>
                <w:webHidden/>
              </w:rPr>
              <w:fldChar w:fldCharType="begin"/>
            </w:r>
            <w:r w:rsidR="003B7048">
              <w:rPr>
                <w:noProof/>
                <w:webHidden/>
              </w:rPr>
              <w:instrText xml:space="preserve"> PAGEREF _Toc387057836 \h </w:instrText>
            </w:r>
            <w:r w:rsidR="003B7048">
              <w:rPr>
                <w:noProof/>
                <w:webHidden/>
              </w:rPr>
            </w:r>
            <w:r w:rsidR="003B7048">
              <w:rPr>
                <w:noProof/>
                <w:webHidden/>
              </w:rPr>
              <w:fldChar w:fldCharType="separate"/>
            </w:r>
            <w:r w:rsidR="003B7048">
              <w:rPr>
                <w:noProof/>
                <w:webHidden/>
              </w:rPr>
              <w:t>5</w:t>
            </w:r>
            <w:r w:rsidR="003B7048">
              <w:rPr>
                <w:noProof/>
                <w:webHidden/>
              </w:rPr>
              <w:fldChar w:fldCharType="end"/>
            </w:r>
          </w:hyperlink>
        </w:p>
        <w:p w:rsidR="003B7048" w:rsidRDefault="004F3F03">
          <w:pPr>
            <w:pStyle w:val="TOC2"/>
            <w:tabs>
              <w:tab w:val="right" w:leader="dot" w:pos="8290"/>
            </w:tabs>
            <w:rPr>
              <w:noProof/>
              <w:sz w:val="22"/>
              <w:szCs w:val="22"/>
            </w:rPr>
          </w:pPr>
          <w:hyperlink w:anchor="_Toc387057837" w:history="1">
            <w:r w:rsidR="003B7048" w:rsidRPr="00875E33">
              <w:rPr>
                <w:rStyle w:val="Hyperlink"/>
                <w:noProof/>
              </w:rPr>
              <w:t>Virtual Ball and Breakfast Indaba</w:t>
            </w:r>
            <w:r w:rsidR="003B7048">
              <w:rPr>
                <w:noProof/>
                <w:webHidden/>
              </w:rPr>
              <w:tab/>
            </w:r>
            <w:r w:rsidR="003B7048">
              <w:rPr>
                <w:noProof/>
                <w:webHidden/>
              </w:rPr>
              <w:fldChar w:fldCharType="begin"/>
            </w:r>
            <w:r w:rsidR="003B7048">
              <w:rPr>
                <w:noProof/>
                <w:webHidden/>
              </w:rPr>
              <w:instrText xml:space="preserve"> PAGEREF _Toc387057837 \h </w:instrText>
            </w:r>
            <w:r w:rsidR="003B7048">
              <w:rPr>
                <w:noProof/>
                <w:webHidden/>
              </w:rPr>
            </w:r>
            <w:r w:rsidR="003B7048">
              <w:rPr>
                <w:noProof/>
                <w:webHidden/>
              </w:rPr>
              <w:fldChar w:fldCharType="separate"/>
            </w:r>
            <w:r w:rsidR="003B7048">
              <w:rPr>
                <w:noProof/>
                <w:webHidden/>
              </w:rPr>
              <w:t>5</w:t>
            </w:r>
            <w:r w:rsidR="003B7048">
              <w:rPr>
                <w:noProof/>
                <w:webHidden/>
              </w:rPr>
              <w:fldChar w:fldCharType="end"/>
            </w:r>
          </w:hyperlink>
        </w:p>
        <w:p w:rsidR="003B7048" w:rsidRDefault="004F3F03">
          <w:pPr>
            <w:pStyle w:val="TOC2"/>
            <w:tabs>
              <w:tab w:val="right" w:leader="dot" w:pos="8290"/>
            </w:tabs>
            <w:rPr>
              <w:noProof/>
              <w:sz w:val="22"/>
              <w:szCs w:val="22"/>
            </w:rPr>
          </w:pPr>
          <w:hyperlink w:anchor="_Toc387057838" w:history="1">
            <w:r w:rsidR="003B7048" w:rsidRPr="00875E33">
              <w:rPr>
                <w:rStyle w:val="Hyperlink"/>
                <w:noProof/>
              </w:rPr>
              <w:t>Friends of Solstice</w:t>
            </w:r>
            <w:r w:rsidR="003B7048">
              <w:rPr>
                <w:noProof/>
                <w:webHidden/>
              </w:rPr>
              <w:tab/>
            </w:r>
            <w:r w:rsidR="003B7048">
              <w:rPr>
                <w:noProof/>
                <w:webHidden/>
              </w:rPr>
              <w:fldChar w:fldCharType="begin"/>
            </w:r>
            <w:r w:rsidR="003B7048">
              <w:rPr>
                <w:noProof/>
                <w:webHidden/>
              </w:rPr>
              <w:instrText xml:space="preserve"> PAGEREF _Toc387057838 \h </w:instrText>
            </w:r>
            <w:r w:rsidR="003B7048">
              <w:rPr>
                <w:noProof/>
                <w:webHidden/>
              </w:rPr>
            </w:r>
            <w:r w:rsidR="003B7048">
              <w:rPr>
                <w:noProof/>
                <w:webHidden/>
              </w:rPr>
              <w:fldChar w:fldCharType="separate"/>
            </w:r>
            <w:r w:rsidR="003B7048">
              <w:rPr>
                <w:noProof/>
                <w:webHidden/>
              </w:rPr>
              <w:t>5</w:t>
            </w:r>
            <w:r w:rsidR="003B7048">
              <w:rPr>
                <w:noProof/>
                <w:webHidden/>
              </w:rPr>
              <w:fldChar w:fldCharType="end"/>
            </w:r>
          </w:hyperlink>
        </w:p>
        <w:p w:rsidR="003B7048" w:rsidRDefault="004F3F03">
          <w:pPr>
            <w:pStyle w:val="TOC2"/>
            <w:tabs>
              <w:tab w:val="right" w:leader="dot" w:pos="8290"/>
            </w:tabs>
            <w:rPr>
              <w:noProof/>
              <w:sz w:val="22"/>
              <w:szCs w:val="22"/>
            </w:rPr>
          </w:pPr>
          <w:hyperlink w:anchor="_Toc387057839" w:history="1">
            <w:r w:rsidR="003B7048" w:rsidRPr="00875E33">
              <w:rPr>
                <w:rStyle w:val="Hyperlink"/>
                <w:noProof/>
              </w:rPr>
              <w:t>Website</w:t>
            </w:r>
            <w:r w:rsidR="003B7048">
              <w:rPr>
                <w:noProof/>
                <w:webHidden/>
              </w:rPr>
              <w:tab/>
            </w:r>
            <w:r w:rsidR="003B7048">
              <w:rPr>
                <w:noProof/>
                <w:webHidden/>
              </w:rPr>
              <w:fldChar w:fldCharType="begin"/>
            </w:r>
            <w:r w:rsidR="003B7048">
              <w:rPr>
                <w:noProof/>
                <w:webHidden/>
              </w:rPr>
              <w:instrText xml:space="preserve"> PAGEREF _Toc387057839 \h </w:instrText>
            </w:r>
            <w:r w:rsidR="003B7048">
              <w:rPr>
                <w:noProof/>
                <w:webHidden/>
              </w:rPr>
            </w:r>
            <w:r w:rsidR="003B7048">
              <w:rPr>
                <w:noProof/>
                <w:webHidden/>
              </w:rPr>
              <w:fldChar w:fldCharType="separate"/>
            </w:r>
            <w:r w:rsidR="003B7048">
              <w:rPr>
                <w:noProof/>
                <w:webHidden/>
              </w:rPr>
              <w:t>5</w:t>
            </w:r>
            <w:r w:rsidR="003B7048">
              <w:rPr>
                <w:noProof/>
                <w:webHidden/>
              </w:rPr>
              <w:fldChar w:fldCharType="end"/>
            </w:r>
          </w:hyperlink>
        </w:p>
        <w:p w:rsidR="003B7048" w:rsidRDefault="004F3F03">
          <w:pPr>
            <w:pStyle w:val="TOC1"/>
            <w:tabs>
              <w:tab w:val="right" w:leader="dot" w:pos="8290"/>
            </w:tabs>
            <w:rPr>
              <w:noProof/>
              <w:sz w:val="22"/>
              <w:szCs w:val="22"/>
            </w:rPr>
          </w:pPr>
          <w:hyperlink w:anchor="_Toc387057840" w:history="1">
            <w:r w:rsidR="003B7048" w:rsidRPr="00875E33">
              <w:rPr>
                <w:rStyle w:val="Hyperlink"/>
                <w:noProof/>
              </w:rPr>
              <w:t>FINANCIAL REPORT:</w:t>
            </w:r>
            <w:r w:rsidR="003B7048">
              <w:rPr>
                <w:noProof/>
                <w:webHidden/>
              </w:rPr>
              <w:tab/>
            </w:r>
            <w:r w:rsidR="003B7048">
              <w:rPr>
                <w:noProof/>
                <w:webHidden/>
              </w:rPr>
              <w:fldChar w:fldCharType="begin"/>
            </w:r>
            <w:r w:rsidR="003B7048">
              <w:rPr>
                <w:noProof/>
                <w:webHidden/>
              </w:rPr>
              <w:instrText xml:space="preserve"> PAGEREF _Toc387057840 \h </w:instrText>
            </w:r>
            <w:r w:rsidR="003B7048">
              <w:rPr>
                <w:noProof/>
                <w:webHidden/>
              </w:rPr>
            </w:r>
            <w:r w:rsidR="003B7048">
              <w:rPr>
                <w:noProof/>
                <w:webHidden/>
              </w:rPr>
              <w:fldChar w:fldCharType="separate"/>
            </w:r>
            <w:r w:rsidR="003B7048">
              <w:rPr>
                <w:noProof/>
                <w:webHidden/>
              </w:rPr>
              <w:t>6</w:t>
            </w:r>
            <w:r w:rsidR="003B7048">
              <w:rPr>
                <w:noProof/>
                <w:webHidden/>
              </w:rPr>
              <w:fldChar w:fldCharType="end"/>
            </w:r>
          </w:hyperlink>
        </w:p>
        <w:p w:rsidR="003B7048" w:rsidRDefault="004F3F03">
          <w:pPr>
            <w:pStyle w:val="TOC1"/>
            <w:tabs>
              <w:tab w:val="right" w:leader="dot" w:pos="8290"/>
            </w:tabs>
            <w:rPr>
              <w:noProof/>
              <w:sz w:val="22"/>
              <w:szCs w:val="22"/>
            </w:rPr>
          </w:pPr>
          <w:hyperlink w:anchor="_Toc387057841" w:history="1">
            <w:r w:rsidR="003B7048" w:rsidRPr="00875E33">
              <w:rPr>
                <w:rStyle w:val="Hyperlink"/>
                <w:noProof/>
              </w:rPr>
              <w:t>CONTACT DETAILS:</w:t>
            </w:r>
            <w:r w:rsidR="003B7048">
              <w:rPr>
                <w:noProof/>
                <w:webHidden/>
              </w:rPr>
              <w:tab/>
            </w:r>
            <w:r w:rsidR="003B7048">
              <w:rPr>
                <w:noProof/>
                <w:webHidden/>
              </w:rPr>
              <w:fldChar w:fldCharType="begin"/>
            </w:r>
            <w:r w:rsidR="003B7048">
              <w:rPr>
                <w:noProof/>
                <w:webHidden/>
              </w:rPr>
              <w:instrText xml:space="preserve"> PAGEREF _Toc387057841 \h </w:instrText>
            </w:r>
            <w:r w:rsidR="003B7048">
              <w:rPr>
                <w:noProof/>
                <w:webHidden/>
              </w:rPr>
            </w:r>
            <w:r w:rsidR="003B7048">
              <w:rPr>
                <w:noProof/>
                <w:webHidden/>
              </w:rPr>
              <w:fldChar w:fldCharType="separate"/>
            </w:r>
            <w:r w:rsidR="003B7048">
              <w:rPr>
                <w:noProof/>
                <w:webHidden/>
              </w:rPr>
              <w:t>7</w:t>
            </w:r>
            <w:r w:rsidR="003B7048">
              <w:rPr>
                <w:noProof/>
                <w:webHidden/>
              </w:rPr>
              <w:fldChar w:fldCharType="end"/>
            </w:r>
          </w:hyperlink>
        </w:p>
        <w:p w:rsidR="00625F3F" w:rsidRDefault="00BF210E">
          <w:r>
            <w:fldChar w:fldCharType="end"/>
          </w:r>
        </w:p>
      </w:sdtContent>
    </w:sdt>
    <w:p w:rsidR="00625F3F" w:rsidRDefault="00625F3F" w:rsidP="00FB0AC3">
      <w:pPr>
        <w:rPr>
          <w:rFonts w:ascii="Arial" w:hAnsi="Arial" w:cs="Arial"/>
          <w:b/>
          <w:u w:val="single"/>
        </w:rPr>
      </w:pPr>
    </w:p>
    <w:p w:rsidR="00687732" w:rsidRDefault="00687732">
      <w:pPr>
        <w:rPr>
          <w:rFonts w:ascii="Arial" w:hAnsi="Arial" w:cs="Arial"/>
          <w:b/>
          <w:u w:val="single"/>
        </w:rPr>
        <w:sectPr w:rsidR="00687732" w:rsidSect="00D57672">
          <w:footerReference w:type="default" r:id="rId12"/>
          <w:pgSz w:w="11900" w:h="16840"/>
          <w:pgMar w:top="1440" w:right="1800" w:bottom="1440" w:left="1800" w:header="708" w:footer="708" w:gutter="0"/>
          <w:cols w:space="708"/>
          <w:docGrid w:linePitch="360"/>
        </w:sectPr>
      </w:pPr>
    </w:p>
    <w:p w:rsidR="001D5353" w:rsidRPr="00625F3F" w:rsidRDefault="001D5353" w:rsidP="00625F3F">
      <w:pPr>
        <w:pStyle w:val="Heading1"/>
      </w:pPr>
      <w:bookmarkStart w:id="1" w:name="_Toc387057824"/>
      <w:r w:rsidRPr="00625F3F">
        <w:lastRenderedPageBreak/>
        <w:t>INTRODUCTION AND OVERVIEW</w:t>
      </w:r>
      <w:bookmarkEnd w:id="1"/>
    </w:p>
    <w:p w:rsidR="001D5353" w:rsidRDefault="001D5353" w:rsidP="00FB0AC3">
      <w:pPr>
        <w:rPr>
          <w:rFonts w:ascii="Arial" w:hAnsi="Arial" w:cs="Arial"/>
        </w:rPr>
      </w:pPr>
    </w:p>
    <w:p w:rsidR="009760C9" w:rsidRDefault="00324498" w:rsidP="00FB0AC3">
      <w:pPr>
        <w:spacing w:line="300" w:lineRule="atLeast"/>
        <w:rPr>
          <w:rFonts w:ascii="Arial" w:hAnsi="Arial" w:cs="Arial"/>
        </w:rPr>
      </w:pPr>
      <w:r>
        <w:rPr>
          <w:rFonts w:ascii="Arial" w:hAnsi="Arial" w:cs="Arial"/>
        </w:rPr>
        <w:t xml:space="preserve">The Solstice Foundation has </w:t>
      </w:r>
      <w:r w:rsidR="00247B4A">
        <w:rPr>
          <w:rFonts w:ascii="Arial" w:hAnsi="Arial" w:cs="Arial"/>
        </w:rPr>
        <w:t>had a relatively quiet year of fundraising in 2013/14</w:t>
      </w:r>
      <w:r w:rsidR="009760C9">
        <w:rPr>
          <w:rFonts w:ascii="Arial" w:hAnsi="Arial" w:cs="Arial"/>
        </w:rPr>
        <w:t>,</w:t>
      </w:r>
      <w:r w:rsidR="00247B4A">
        <w:rPr>
          <w:rFonts w:ascii="Arial" w:hAnsi="Arial" w:cs="Arial"/>
        </w:rPr>
        <w:t xml:space="preserve"> </w:t>
      </w:r>
      <w:r w:rsidR="00B97C7D">
        <w:rPr>
          <w:rFonts w:ascii="Arial" w:hAnsi="Arial" w:cs="Arial"/>
        </w:rPr>
        <w:t>focusing</w:t>
      </w:r>
      <w:r w:rsidR="00247B4A">
        <w:rPr>
          <w:rFonts w:ascii="Arial" w:hAnsi="Arial" w:cs="Arial"/>
        </w:rPr>
        <w:t xml:space="preserve"> on reflection and strategy going forward. In spite of this it has still managed to support its beneficiaries generously thanks to various donations received </w:t>
      </w:r>
      <w:r w:rsidR="009760C9">
        <w:rPr>
          <w:rFonts w:ascii="Arial" w:hAnsi="Arial" w:cs="Arial"/>
        </w:rPr>
        <w:t xml:space="preserve">during the year, </w:t>
      </w:r>
      <w:r w:rsidR="00247B4A">
        <w:rPr>
          <w:rFonts w:ascii="Arial" w:hAnsi="Arial" w:cs="Arial"/>
        </w:rPr>
        <w:t xml:space="preserve">and ongoing fundraising efforts. </w:t>
      </w:r>
    </w:p>
    <w:p w:rsidR="009760C9" w:rsidRDefault="009760C9" w:rsidP="00FB0AC3">
      <w:pPr>
        <w:spacing w:line="300" w:lineRule="atLeast"/>
        <w:rPr>
          <w:rFonts w:ascii="Arial" w:hAnsi="Arial" w:cs="Arial"/>
        </w:rPr>
      </w:pPr>
    </w:p>
    <w:p w:rsidR="009760C9" w:rsidRDefault="00324498" w:rsidP="009760C9">
      <w:pPr>
        <w:rPr>
          <w:rFonts w:ascii="Arial" w:hAnsi="Arial" w:cs="Arial"/>
        </w:rPr>
      </w:pPr>
      <w:r>
        <w:rPr>
          <w:rFonts w:ascii="Arial" w:hAnsi="Arial" w:cs="Arial"/>
        </w:rPr>
        <w:t xml:space="preserve">During </w:t>
      </w:r>
      <w:r w:rsidR="00247B4A">
        <w:rPr>
          <w:rFonts w:ascii="Arial" w:hAnsi="Arial" w:cs="Arial"/>
        </w:rPr>
        <w:t>the</w:t>
      </w:r>
      <w:r>
        <w:rPr>
          <w:rFonts w:ascii="Arial" w:hAnsi="Arial" w:cs="Arial"/>
        </w:rPr>
        <w:t xml:space="preserve"> Financial Year ending</w:t>
      </w:r>
      <w:r w:rsidR="000C75C9" w:rsidRPr="000C75C9">
        <w:rPr>
          <w:rFonts w:ascii="Arial" w:hAnsi="Arial" w:cs="Arial"/>
        </w:rPr>
        <w:t xml:space="preserve"> 28 February 201</w:t>
      </w:r>
      <w:r w:rsidR="00247B4A">
        <w:rPr>
          <w:rFonts w:ascii="Arial" w:hAnsi="Arial" w:cs="Arial"/>
        </w:rPr>
        <w:t>4</w:t>
      </w:r>
      <w:r w:rsidR="000C75C9" w:rsidRPr="000C75C9">
        <w:rPr>
          <w:rFonts w:ascii="Arial" w:hAnsi="Arial" w:cs="Arial"/>
        </w:rPr>
        <w:t>, the Solstice</w:t>
      </w:r>
      <w:r w:rsidR="000C75C9">
        <w:rPr>
          <w:rFonts w:ascii="Arial" w:hAnsi="Arial" w:cs="Arial"/>
          <w:color w:val="18376A"/>
        </w:rPr>
        <w:t xml:space="preserve"> </w:t>
      </w:r>
      <w:r w:rsidR="00C40890" w:rsidRPr="00F111B5">
        <w:rPr>
          <w:rFonts w:ascii="Arial" w:hAnsi="Arial" w:cs="Arial"/>
        </w:rPr>
        <w:t>Foundation celebrate</w:t>
      </w:r>
      <w:r w:rsidR="00A76014" w:rsidRPr="00F111B5">
        <w:rPr>
          <w:rFonts w:ascii="Arial" w:hAnsi="Arial" w:cs="Arial"/>
        </w:rPr>
        <w:t>d</w:t>
      </w:r>
      <w:r w:rsidR="00C40890" w:rsidRPr="00F111B5">
        <w:rPr>
          <w:rFonts w:ascii="Arial" w:hAnsi="Arial" w:cs="Arial"/>
        </w:rPr>
        <w:t xml:space="preserve"> its 1</w:t>
      </w:r>
      <w:r w:rsidR="00247B4A">
        <w:rPr>
          <w:rFonts w:ascii="Arial" w:hAnsi="Arial" w:cs="Arial"/>
        </w:rPr>
        <w:t>2</w:t>
      </w:r>
      <w:r w:rsidR="00C40890" w:rsidRPr="00F111B5">
        <w:rPr>
          <w:rFonts w:ascii="Arial" w:hAnsi="Arial" w:cs="Arial"/>
          <w:vertAlign w:val="superscript"/>
        </w:rPr>
        <w:t>th</w:t>
      </w:r>
      <w:r w:rsidR="00C40890" w:rsidRPr="00F111B5">
        <w:rPr>
          <w:rFonts w:ascii="Arial" w:hAnsi="Arial" w:cs="Arial"/>
        </w:rPr>
        <w:t xml:space="preserve"> Anniversa</w:t>
      </w:r>
      <w:r w:rsidR="00077507" w:rsidRPr="00F111B5">
        <w:rPr>
          <w:rFonts w:ascii="Arial" w:hAnsi="Arial" w:cs="Arial"/>
        </w:rPr>
        <w:t>r</w:t>
      </w:r>
      <w:r w:rsidR="00C40890" w:rsidRPr="00F111B5">
        <w:rPr>
          <w:rFonts w:ascii="Arial" w:hAnsi="Arial" w:cs="Arial"/>
        </w:rPr>
        <w:t>y</w:t>
      </w:r>
      <w:r w:rsidR="009760C9">
        <w:rPr>
          <w:rFonts w:ascii="Arial" w:hAnsi="Arial" w:cs="Arial"/>
        </w:rPr>
        <w:t xml:space="preserve"> and exceeded the R5 million</w:t>
      </w:r>
      <w:r w:rsidR="00A76014" w:rsidRPr="00F111B5">
        <w:rPr>
          <w:rFonts w:ascii="Arial" w:hAnsi="Arial" w:cs="Arial"/>
        </w:rPr>
        <w:t xml:space="preserve"> </w:t>
      </w:r>
      <w:r w:rsidR="009760C9">
        <w:rPr>
          <w:rFonts w:ascii="Arial" w:hAnsi="Arial" w:cs="Arial"/>
        </w:rPr>
        <w:t>fundraising target! (</w:t>
      </w:r>
      <w:proofErr w:type="gramStart"/>
      <w:r w:rsidR="009760C9">
        <w:rPr>
          <w:rFonts w:ascii="Arial" w:hAnsi="Arial" w:cs="Arial"/>
        </w:rPr>
        <w:t>total</w:t>
      </w:r>
      <w:proofErr w:type="gramEnd"/>
      <w:r w:rsidR="009760C9">
        <w:rPr>
          <w:rFonts w:ascii="Arial" w:hAnsi="Arial" w:cs="Arial"/>
        </w:rPr>
        <w:t xml:space="preserve"> income R</w:t>
      </w:r>
      <w:r w:rsidR="009760C9" w:rsidRPr="009760C9">
        <w:rPr>
          <w:rFonts w:ascii="Arial" w:hAnsi="Arial" w:cs="Arial"/>
        </w:rPr>
        <w:t>5,112,570</w:t>
      </w:r>
      <w:r w:rsidR="009760C9">
        <w:rPr>
          <w:rFonts w:ascii="Arial" w:hAnsi="Arial" w:cs="Arial"/>
        </w:rPr>
        <w:t>).</w:t>
      </w:r>
    </w:p>
    <w:p w:rsidR="009760C9" w:rsidRPr="009760C9" w:rsidRDefault="009760C9" w:rsidP="009760C9">
      <w:pPr>
        <w:rPr>
          <w:rFonts w:ascii="Arial" w:hAnsi="Arial" w:cs="Arial"/>
        </w:rPr>
      </w:pPr>
    </w:p>
    <w:p w:rsidR="009760C9" w:rsidRDefault="00247B4A" w:rsidP="00FB0AC3">
      <w:pPr>
        <w:spacing w:line="300" w:lineRule="atLeast"/>
        <w:rPr>
          <w:rFonts w:ascii="Arial" w:hAnsi="Arial" w:cs="Arial"/>
        </w:rPr>
      </w:pPr>
      <w:r>
        <w:rPr>
          <w:rFonts w:ascii="Arial" w:hAnsi="Arial" w:cs="Arial"/>
        </w:rPr>
        <w:t xml:space="preserve">After an extremely successful Ball in 2012 we decided not to hold a similar event this year. Instead we encouraged our supporters to donate in lieu of a Ball, </w:t>
      </w:r>
      <w:r w:rsidR="009760C9">
        <w:rPr>
          <w:rFonts w:ascii="Arial" w:hAnsi="Arial" w:cs="Arial"/>
        </w:rPr>
        <w:t>to</w:t>
      </w:r>
      <w:r>
        <w:rPr>
          <w:rFonts w:ascii="Arial" w:hAnsi="Arial" w:cs="Arial"/>
        </w:rPr>
        <w:t xml:space="preserve"> a mock “Virtual Ball” which we named our Crystal Ball</w:t>
      </w:r>
      <w:r w:rsidR="007134E4">
        <w:rPr>
          <w:rFonts w:ascii="Arial" w:hAnsi="Arial" w:cs="Arial"/>
        </w:rPr>
        <w:t xml:space="preserve"> – in line with our ‘looking to the future’ theme for the year</w:t>
      </w:r>
      <w:r w:rsidR="00C72A65" w:rsidRPr="00F111B5">
        <w:rPr>
          <w:rFonts w:ascii="Arial" w:hAnsi="Arial" w:cs="Arial"/>
        </w:rPr>
        <w:t xml:space="preserve">. </w:t>
      </w:r>
      <w:r w:rsidR="009760C9">
        <w:rPr>
          <w:rFonts w:ascii="Arial" w:hAnsi="Arial" w:cs="Arial"/>
        </w:rPr>
        <w:t xml:space="preserve">Our Virtual Ball raised R76 700.00. </w:t>
      </w:r>
    </w:p>
    <w:p w:rsidR="009760C9" w:rsidRDefault="009760C9" w:rsidP="00FB0AC3">
      <w:pPr>
        <w:spacing w:line="300" w:lineRule="atLeast"/>
        <w:rPr>
          <w:rFonts w:ascii="Arial" w:hAnsi="Arial" w:cs="Arial"/>
        </w:rPr>
      </w:pPr>
    </w:p>
    <w:p w:rsidR="0035153B" w:rsidRPr="00F111B5" w:rsidRDefault="00247B4A" w:rsidP="00FB0AC3">
      <w:pPr>
        <w:spacing w:line="300" w:lineRule="atLeast"/>
        <w:rPr>
          <w:rFonts w:ascii="Arial" w:hAnsi="Arial" w:cs="Arial"/>
        </w:rPr>
      </w:pPr>
      <w:r>
        <w:rPr>
          <w:rFonts w:ascii="Arial" w:hAnsi="Arial" w:cs="Arial"/>
        </w:rPr>
        <w:t xml:space="preserve">We also held a small breakfast </w:t>
      </w:r>
      <w:r w:rsidR="007134E4">
        <w:rPr>
          <w:rFonts w:ascii="Arial" w:hAnsi="Arial" w:cs="Arial"/>
        </w:rPr>
        <w:t>indaba with some of our long-term and committed supporters, asking them for advice as we reflected on our past activities and looked to the future.</w:t>
      </w:r>
    </w:p>
    <w:p w:rsidR="0035153B" w:rsidRPr="00F111B5" w:rsidRDefault="0035153B" w:rsidP="00FB0AC3">
      <w:pPr>
        <w:spacing w:line="300" w:lineRule="atLeast"/>
        <w:rPr>
          <w:rFonts w:ascii="Arial" w:hAnsi="Arial" w:cs="Arial"/>
        </w:rPr>
      </w:pPr>
    </w:p>
    <w:p w:rsidR="00C40890" w:rsidRPr="00625F3F" w:rsidRDefault="00F111B5" w:rsidP="00625F3F">
      <w:pPr>
        <w:pStyle w:val="Heading1"/>
      </w:pPr>
      <w:bookmarkStart w:id="2" w:name="_Toc387057825"/>
      <w:r w:rsidRPr="00625F3F">
        <w:t>EXECUTIVE COMMITTEE</w:t>
      </w:r>
      <w:bookmarkEnd w:id="2"/>
    </w:p>
    <w:p w:rsidR="00C40890" w:rsidRPr="00F111B5" w:rsidRDefault="00C40890" w:rsidP="00FB0AC3">
      <w:pPr>
        <w:rPr>
          <w:rFonts w:ascii="Arial" w:hAnsi="Arial" w:cs="Arial"/>
        </w:rPr>
      </w:pPr>
    </w:p>
    <w:p w:rsidR="00F111B5" w:rsidRPr="00F111B5" w:rsidRDefault="00170588" w:rsidP="00FB0AC3">
      <w:pPr>
        <w:pStyle w:val="Header"/>
        <w:tabs>
          <w:tab w:val="clear" w:pos="4320"/>
          <w:tab w:val="clear" w:pos="8640"/>
          <w:tab w:val="right" w:pos="8100"/>
        </w:tabs>
        <w:spacing w:line="300" w:lineRule="atLeast"/>
        <w:jc w:val="left"/>
        <w:rPr>
          <w:rFonts w:ascii="Arial" w:hAnsi="Arial" w:cs="Arial"/>
          <w:sz w:val="24"/>
          <w:szCs w:val="24"/>
        </w:rPr>
      </w:pPr>
      <w:r>
        <w:rPr>
          <w:rFonts w:ascii="Arial" w:hAnsi="Arial" w:cs="Arial"/>
          <w:sz w:val="24"/>
          <w:szCs w:val="24"/>
        </w:rPr>
        <w:t xml:space="preserve">New members </w:t>
      </w:r>
      <w:r w:rsidRPr="00F111B5">
        <w:rPr>
          <w:rFonts w:ascii="Arial" w:hAnsi="Arial" w:cs="Arial"/>
          <w:sz w:val="24"/>
          <w:szCs w:val="24"/>
        </w:rPr>
        <w:t xml:space="preserve">James Beaumont and Jane Butters </w:t>
      </w:r>
      <w:r>
        <w:rPr>
          <w:rFonts w:ascii="Arial" w:hAnsi="Arial" w:cs="Arial"/>
          <w:sz w:val="24"/>
          <w:szCs w:val="24"/>
        </w:rPr>
        <w:t xml:space="preserve">were elected onto the </w:t>
      </w:r>
      <w:r w:rsidRPr="00F111B5">
        <w:rPr>
          <w:rFonts w:ascii="Arial" w:hAnsi="Arial" w:cs="Arial"/>
          <w:sz w:val="24"/>
          <w:szCs w:val="24"/>
        </w:rPr>
        <w:t xml:space="preserve">executive committee </w:t>
      </w:r>
      <w:r>
        <w:rPr>
          <w:rFonts w:ascii="Arial" w:hAnsi="Arial" w:cs="Arial"/>
          <w:sz w:val="24"/>
          <w:szCs w:val="24"/>
        </w:rPr>
        <w:t xml:space="preserve">at the 2013 AGM. </w:t>
      </w:r>
      <w:r w:rsidR="00F111B5" w:rsidRPr="00F111B5">
        <w:rPr>
          <w:rFonts w:ascii="Arial" w:hAnsi="Arial" w:cs="Arial"/>
          <w:sz w:val="24"/>
          <w:szCs w:val="24"/>
        </w:rPr>
        <w:t>Chairperson responsibilities have remained with Jo Bell</w:t>
      </w:r>
      <w:r>
        <w:rPr>
          <w:rFonts w:ascii="Arial" w:hAnsi="Arial" w:cs="Arial"/>
          <w:sz w:val="24"/>
          <w:szCs w:val="24"/>
        </w:rPr>
        <w:t>, while Nicky Burton has taken over the responsibilities of Secretary</w:t>
      </w:r>
      <w:r w:rsidR="00F111B5" w:rsidRPr="00F111B5">
        <w:rPr>
          <w:rFonts w:ascii="Arial" w:hAnsi="Arial" w:cs="Arial"/>
          <w:sz w:val="24"/>
          <w:szCs w:val="24"/>
        </w:rPr>
        <w:t>.</w:t>
      </w:r>
    </w:p>
    <w:p w:rsidR="00F111B5" w:rsidRPr="00F111B5" w:rsidRDefault="00F111B5" w:rsidP="00FB0AC3">
      <w:pPr>
        <w:pStyle w:val="Header"/>
        <w:tabs>
          <w:tab w:val="clear" w:pos="4320"/>
          <w:tab w:val="clear" w:pos="8640"/>
          <w:tab w:val="right" w:pos="8100"/>
        </w:tabs>
        <w:spacing w:line="300" w:lineRule="atLeast"/>
        <w:jc w:val="left"/>
        <w:rPr>
          <w:rFonts w:ascii="Arial" w:hAnsi="Arial" w:cs="Arial"/>
          <w:b/>
          <w:bCs/>
          <w:kern w:val="1"/>
          <w:sz w:val="24"/>
          <w:szCs w:val="24"/>
          <w:lang w:val="en-GB"/>
        </w:rPr>
      </w:pPr>
    </w:p>
    <w:p w:rsidR="00F111B5" w:rsidRPr="00F111B5" w:rsidRDefault="00F111B5" w:rsidP="00FB0AC3">
      <w:pPr>
        <w:pStyle w:val="Header"/>
        <w:tabs>
          <w:tab w:val="clear" w:pos="4320"/>
          <w:tab w:val="clear" w:pos="8640"/>
          <w:tab w:val="right" w:pos="8100"/>
        </w:tabs>
        <w:spacing w:line="300" w:lineRule="atLeast"/>
        <w:jc w:val="left"/>
        <w:rPr>
          <w:rFonts w:ascii="Arial" w:hAnsi="Arial" w:cs="Arial"/>
          <w:color w:val="000000"/>
          <w:sz w:val="24"/>
          <w:szCs w:val="24"/>
        </w:rPr>
      </w:pPr>
      <w:r w:rsidRPr="00F111B5">
        <w:rPr>
          <w:rFonts w:ascii="Arial" w:hAnsi="Arial" w:cs="Arial"/>
          <w:sz w:val="24"/>
          <w:szCs w:val="24"/>
        </w:rPr>
        <w:t xml:space="preserve">The committee has met </w:t>
      </w:r>
      <w:r w:rsidR="00247B4A">
        <w:rPr>
          <w:rFonts w:ascii="Arial" w:hAnsi="Arial" w:cs="Arial"/>
          <w:sz w:val="24"/>
          <w:szCs w:val="24"/>
        </w:rPr>
        <w:t>eight</w:t>
      </w:r>
      <w:r w:rsidRPr="00F111B5">
        <w:rPr>
          <w:rFonts w:ascii="Arial" w:hAnsi="Arial" w:cs="Arial"/>
          <w:color w:val="000000"/>
          <w:sz w:val="24"/>
          <w:szCs w:val="24"/>
        </w:rPr>
        <w:t xml:space="preserve"> times</w:t>
      </w:r>
      <w:r w:rsidRPr="00F111B5">
        <w:rPr>
          <w:rFonts w:ascii="Arial" w:hAnsi="Arial" w:cs="Arial"/>
          <w:sz w:val="24"/>
          <w:szCs w:val="24"/>
        </w:rPr>
        <w:t xml:space="preserve"> during the year under review. Minutes of these meetings are available on request.</w:t>
      </w:r>
    </w:p>
    <w:p w:rsidR="00F111B5" w:rsidRPr="00F111B5" w:rsidRDefault="00F111B5" w:rsidP="00FB0AC3">
      <w:pPr>
        <w:pStyle w:val="Header"/>
        <w:tabs>
          <w:tab w:val="clear" w:pos="4320"/>
          <w:tab w:val="clear" w:pos="8640"/>
          <w:tab w:val="right" w:pos="8100"/>
        </w:tabs>
        <w:spacing w:line="300" w:lineRule="atLeast"/>
        <w:jc w:val="left"/>
        <w:rPr>
          <w:rFonts w:ascii="Arial" w:hAnsi="Arial" w:cs="Arial"/>
          <w:sz w:val="24"/>
          <w:szCs w:val="24"/>
        </w:rPr>
      </w:pPr>
    </w:p>
    <w:p w:rsidR="005026C3" w:rsidRPr="00F111B5" w:rsidRDefault="00F111B5" w:rsidP="005026C3">
      <w:pPr>
        <w:pStyle w:val="Header"/>
        <w:tabs>
          <w:tab w:val="clear" w:pos="4320"/>
          <w:tab w:val="clear" w:pos="8640"/>
          <w:tab w:val="right" w:pos="8100"/>
        </w:tabs>
        <w:spacing w:line="300" w:lineRule="atLeast"/>
        <w:jc w:val="left"/>
        <w:rPr>
          <w:rFonts w:ascii="Arial" w:hAnsi="Arial" w:cs="Arial"/>
          <w:sz w:val="24"/>
          <w:szCs w:val="24"/>
        </w:rPr>
      </w:pPr>
      <w:r w:rsidRPr="00F111B5">
        <w:rPr>
          <w:rFonts w:ascii="Arial" w:hAnsi="Arial" w:cs="Arial"/>
          <w:sz w:val="24"/>
          <w:szCs w:val="24"/>
        </w:rPr>
        <w:t xml:space="preserve">The </w:t>
      </w:r>
      <w:r>
        <w:rPr>
          <w:rFonts w:ascii="Arial" w:hAnsi="Arial" w:cs="Arial"/>
          <w:sz w:val="24"/>
          <w:szCs w:val="24"/>
        </w:rPr>
        <w:t>201</w:t>
      </w:r>
      <w:r w:rsidR="00247B4A">
        <w:rPr>
          <w:rFonts w:ascii="Arial" w:hAnsi="Arial" w:cs="Arial"/>
          <w:sz w:val="24"/>
          <w:szCs w:val="24"/>
        </w:rPr>
        <w:t>3</w:t>
      </w:r>
      <w:r>
        <w:rPr>
          <w:rFonts w:ascii="Arial" w:hAnsi="Arial" w:cs="Arial"/>
          <w:sz w:val="24"/>
          <w:szCs w:val="24"/>
        </w:rPr>
        <w:t>/1</w:t>
      </w:r>
      <w:r w:rsidR="00247B4A">
        <w:rPr>
          <w:rFonts w:ascii="Arial" w:hAnsi="Arial" w:cs="Arial"/>
          <w:sz w:val="24"/>
          <w:szCs w:val="24"/>
        </w:rPr>
        <w:t>4</w:t>
      </w:r>
      <w:r w:rsidRPr="00F111B5">
        <w:rPr>
          <w:rFonts w:ascii="Arial" w:hAnsi="Arial" w:cs="Arial"/>
          <w:sz w:val="24"/>
          <w:szCs w:val="24"/>
        </w:rPr>
        <w:t xml:space="preserve"> committee comprised:</w:t>
      </w:r>
      <w:r w:rsidR="00FB0AC3">
        <w:rPr>
          <w:rFonts w:ascii="Arial" w:hAnsi="Arial" w:cs="Arial"/>
          <w:sz w:val="24"/>
          <w:szCs w:val="24"/>
        </w:rPr>
        <w:t xml:space="preserve"> </w:t>
      </w:r>
      <w:r w:rsidR="005026C3" w:rsidRPr="00F111B5">
        <w:rPr>
          <w:rFonts w:ascii="Arial" w:hAnsi="Arial" w:cs="Arial"/>
          <w:sz w:val="24"/>
          <w:szCs w:val="24"/>
        </w:rPr>
        <w:t xml:space="preserve">Jo Bell (Chair), </w:t>
      </w:r>
      <w:r w:rsidRPr="00F111B5">
        <w:rPr>
          <w:rFonts w:ascii="Arial" w:hAnsi="Arial" w:cs="Arial"/>
          <w:sz w:val="24"/>
          <w:szCs w:val="24"/>
        </w:rPr>
        <w:t xml:space="preserve">David Burton, </w:t>
      </w:r>
      <w:r w:rsidR="005026C3" w:rsidRPr="00F111B5">
        <w:rPr>
          <w:rFonts w:ascii="Arial" w:hAnsi="Arial" w:cs="Arial"/>
          <w:sz w:val="24"/>
          <w:szCs w:val="24"/>
        </w:rPr>
        <w:t>Kathy Leslie</w:t>
      </w:r>
      <w:r w:rsidRPr="00F111B5">
        <w:rPr>
          <w:rFonts w:ascii="Arial" w:hAnsi="Arial" w:cs="Arial"/>
          <w:sz w:val="24"/>
          <w:szCs w:val="24"/>
        </w:rPr>
        <w:t xml:space="preserve">, </w:t>
      </w:r>
      <w:r w:rsidR="005026C3" w:rsidRPr="00F111B5">
        <w:rPr>
          <w:rFonts w:ascii="Arial" w:hAnsi="Arial" w:cs="Arial"/>
          <w:sz w:val="24"/>
          <w:szCs w:val="24"/>
        </w:rPr>
        <w:t>Graham Reynolds (Treasurer)</w:t>
      </w:r>
      <w:r w:rsidR="00247B4A">
        <w:rPr>
          <w:rFonts w:ascii="Arial" w:hAnsi="Arial" w:cs="Arial"/>
          <w:sz w:val="24"/>
          <w:szCs w:val="24"/>
        </w:rPr>
        <w:t>, James Beaumont, Jane Butters,</w:t>
      </w:r>
    </w:p>
    <w:p w:rsidR="00F111B5" w:rsidRDefault="00F111B5" w:rsidP="00FB0AC3">
      <w:pPr>
        <w:pStyle w:val="Header"/>
        <w:tabs>
          <w:tab w:val="clear" w:pos="4320"/>
          <w:tab w:val="clear" w:pos="8640"/>
          <w:tab w:val="right" w:pos="8100"/>
        </w:tabs>
        <w:spacing w:line="300" w:lineRule="atLeast"/>
        <w:jc w:val="left"/>
        <w:rPr>
          <w:rFonts w:ascii="Arial" w:hAnsi="Arial" w:cs="Arial"/>
          <w:sz w:val="24"/>
          <w:szCs w:val="24"/>
        </w:rPr>
      </w:pPr>
      <w:r w:rsidRPr="00F111B5">
        <w:rPr>
          <w:rFonts w:ascii="Arial" w:hAnsi="Arial" w:cs="Arial"/>
          <w:sz w:val="24"/>
          <w:szCs w:val="24"/>
        </w:rPr>
        <w:t xml:space="preserve">Nicky Burton </w:t>
      </w:r>
      <w:r w:rsidR="00247B4A" w:rsidRPr="00F111B5">
        <w:rPr>
          <w:rFonts w:ascii="Arial" w:hAnsi="Arial" w:cs="Arial"/>
          <w:sz w:val="24"/>
          <w:szCs w:val="24"/>
        </w:rPr>
        <w:t>(Secretary),</w:t>
      </w:r>
    </w:p>
    <w:p w:rsidR="00170588" w:rsidRDefault="00170588" w:rsidP="00FB0AC3">
      <w:pPr>
        <w:pStyle w:val="Header"/>
        <w:tabs>
          <w:tab w:val="clear" w:pos="4320"/>
          <w:tab w:val="clear" w:pos="8640"/>
          <w:tab w:val="right" w:pos="8100"/>
        </w:tabs>
        <w:spacing w:line="300" w:lineRule="atLeast"/>
        <w:jc w:val="left"/>
        <w:rPr>
          <w:rFonts w:ascii="Arial" w:hAnsi="Arial" w:cs="Arial"/>
          <w:sz w:val="24"/>
          <w:szCs w:val="24"/>
        </w:rPr>
      </w:pPr>
    </w:p>
    <w:p w:rsidR="00260CAC" w:rsidRDefault="00260CAC">
      <w:pPr>
        <w:rPr>
          <w:rFonts w:ascii="Arial" w:eastAsiaTheme="majorEastAsia" w:hAnsi="Arial" w:cstheme="majorBidi"/>
          <w:b/>
          <w:bCs/>
          <w:sz w:val="28"/>
          <w:szCs w:val="28"/>
          <w:u w:val="single"/>
        </w:rPr>
      </w:pPr>
      <w:r>
        <w:br w:type="page"/>
      </w:r>
    </w:p>
    <w:p w:rsidR="005A46BF" w:rsidRPr="00625F3F" w:rsidRDefault="005A46BF" w:rsidP="005A46BF">
      <w:pPr>
        <w:pStyle w:val="Heading1"/>
      </w:pPr>
      <w:bookmarkStart w:id="3" w:name="_Toc387057826"/>
      <w:r>
        <w:lastRenderedPageBreak/>
        <w:t>BENEFICIARIES</w:t>
      </w:r>
      <w:bookmarkEnd w:id="3"/>
    </w:p>
    <w:p w:rsidR="005A46BF" w:rsidRDefault="005A46BF" w:rsidP="00FB0AC3">
      <w:pPr>
        <w:rPr>
          <w:rFonts w:ascii="Arial" w:hAnsi="Arial" w:cs="Arial"/>
        </w:rPr>
      </w:pPr>
    </w:p>
    <w:p w:rsidR="006A78D7" w:rsidRDefault="006A78D7" w:rsidP="006A78D7">
      <w:pPr>
        <w:pStyle w:val="Heading2"/>
        <w:rPr>
          <w:lang w:val="en-GB"/>
        </w:rPr>
      </w:pPr>
      <w:bookmarkStart w:id="4" w:name="_Toc387057827"/>
      <w:r>
        <w:rPr>
          <w:lang w:val="en-GB"/>
        </w:rPr>
        <w:t>Baphumelele Children's’ Home &amp; Refuge</w:t>
      </w:r>
      <w:bookmarkEnd w:id="4"/>
    </w:p>
    <w:p w:rsidR="006A78D7" w:rsidRPr="006A78D7" w:rsidRDefault="006A78D7" w:rsidP="006A78D7">
      <w:pPr>
        <w:pStyle w:val="Header"/>
        <w:tabs>
          <w:tab w:val="clear" w:pos="4320"/>
          <w:tab w:val="clear" w:pos="8640"/>
          <w:tab w:val="right" w:pos="8100"/>
        </w:tabs>
        <w:spacing w:line="300" w:lineRule="atLeast"/>
        <w:jc w:val="left"/>
        <w:rPr>
          <w:rFonts w:ascii="Arial" w:hAnsi="Arial" w:cs="Arial"/>
          <w:sz w:val="24"/>
          <w:szCs w:val="24"/>
        </w:rPr>
      </w:pPr>
      <w:r w:rsidRPr="006A78D7">
        <w:rPr>
          <w:rFonts w:ascii="Arial" w:hAnsi="Arial" w:cs="Arial"/>
          <w:sz w:val="24"/>
          <w:szCs w:val="24"/>
        </w:rPr>
        <w:t xml:space="preserve">During the year we met with Rosie </w:t>
      </w:r>
      <w:proofErr w:type="spellStart"/>
      <w:r w:rsidRPr="006A78D7">
        <w:rPr>
          <w:rFonts w:ascii="Arial" w:hAnsi="Arial" w:cs="Arial"/>
          <w:sz w:val="24"/>
          <w:szCs w:val="24"/>
        </w:rPr>
        <w:t>Mashale</w:t>
      </w:r>
      <w:proofErr w:type="spellEnd"/>
      <w:r w:rsidRPr="006A78D7">
        <w:rPr>
          <w:rFonts w:ascii="Arial" w:hAnsi="Arial" w:cs="Arial"/>
          <w:sz w:val="24"/>
          <w:szCs w:val="24"/>
        </w:rPr>
        <w:t xml:space="preserve"> of Baphumelele to obtain an update on their Fountain of Hope project that we have supported for the past few years. We realized that the Children’s Home is struggling to meet monthly expenses, </w:t>
      </w:r>
      <w:r>
        <w:rPr>
          <w:rFonts w:ascii="Arial" w:hAnsi="Arial" w:cs="Arial"/>
          <w:sz w:val="24"/>
          <w:szCs w:val="24"/>
        </w:rPr>
        <w:t>so</w:t>
      </w:r>
      <w:r w:rsidRPr="006A78D7">
        <w:rPr>
          <w:rFonts w:ascii="Arial" w:hAnsi="Arial" w:cs="Arial"/>
          <w:sz w:val="24"/>
          <w:szCs w:val="24"/>
        </w:rPr>
        <w:t xml:space="preserve"> we decided to help them through this particularly tough time. Solstice will be donating R10 000.00 a month to </w:t>
      </w:r>
      <w:proofErr w:type="spellStart"/>
      <w:r w:rsidRPr="006A78D7">
        <w:rPr>
          <w:rFonts w:ascii="Arial" w:hAnsi="Arial" w:cs="Arial"/>
          <w:sz w:val="24"/>
          <w:szCs w:val="24"/>
        </w:rPr>
        <w:t>Baphumele</w:t>
      </w:r>
      <w:proofErr w:type="spellEnd"/>
      <w:r w:rsidRPr="006A78D7">
        <w:rPr>
          <w:rFonts w:ascii="Arial" w:hAnsi="Arial" w:cs="Arial"/>
          <w:sz w:val="24"/>
          <w:szCs w:val="24"/>
        </w:rPr>
        <w:t xml:space="preserve"> starting at the beginning of December 2013. The money is used for the general running costs of the orphanage which at this time has 106 children </w:t>
      </w:r>
      <w:r>
        <w:rPr>
          <w:rFonts w:ascii="Arial" w:hAnsi="Arial" w:cs="Arial"/>
          <w:sz w:val="24"/>
          <w:szCs w:val="24"/>
        </w:rPr>
        <w:t>aged from four months to 17 years.</w:t>
      </w:r>
      <w:r w:rsidRPr="006A78D7">
        <w:rPr>
          <w:rFonts w:ascii="Arial" w:hAnsi="Arial" w:cs="Arial"/>
          <w:sz w:val="24"/>
          <w:szCs w:val="24"/>
        </w:rPr>
        <w:t xml:space="preserve"> R30 000 was donated to Baphumelele during the current financial year.</w:t>
      </w:r>
    </w:p>
    <w:p w:rsidR="004C4984" w:rsidRPr="005A46BF" w:rsidRDefault="004C4984" w:rsidP="005A46BF">
      <w:pPr>
        <w:pStyle w:val="Header"/>
        <w:tabs>
          <w:tab w:val="clear" w:pos="4320"/>
          <w:tab w:val="clear" w:pos="8640"/>
          <w:tab w:val="right" w:pos="8100"/>
        </w:tabs>
        <w:spacing w:line="300" w:lineRule="atLeast"/>
        <w:jc w:val="left"/>
        <w:rPr>
          <w:rFonts w:ascii="Arial" w:hAnsi="Arial" w:cs="Arial"/>
          <w:sz w:val="24"/>
          <w:szCs w:val="24"/>
        </w:rPr>
      </w:pPr>
    </w:p>
    <w:p w:rsidR="000F745D" w:rsidRPr="005A46BF" w:rsidRDefault="000F745D" w:rsidP="005A46BF">
      <w:pPr>
        <w:pStyle w:val="Heading2"/>
      </w:pPr>
      <w:bookmarkStart w:id="5" w:name="_Toc387057828"/>
      <w:r w:rsidRPr="005A46BF">
        <w:t>Biblionef</w:t>
      </w:r>
      <w:bookmarkEnd w:id="5"/>
    </w:p>
    <w:p w:rsidR="00A9428C" w:rsidRPr="005A46BF" w:rsidRDefault="00A9428C" w:rsidP="005A46BF">
      <w:pPr>
        <w:pStyle w:val="Header"/>
        <w:tabs>
          <w:tab w:val="clear" w:pos="4320"/>
          <w:tab w:val="clear" w:pos="8640"/>
          <w:tab w:val="right" w:pos="8100"/>
        </w:tabs>
        <w:spacing w:line="300" w:lineRule="atLeast"/>
        <w:jc w:val="left"/>
        <w:rPr>
          <w:rFonts w:ascii="Arial" w:hAnsi="Arial" w:cs="Arial"/>
          <w:sz w:val="24"/>
          <w:szCs w:val="24"/>
        </w:rPr>
      </w:pPr>
      <w:r w:rsidRPr="005A46BF">
        <w:rPr>
          <w:rFonts w:ascii="Arial" w:hAnsi="Arial" w:cs="Arial"/>
          <w:sz w:val="24"/>
          <w:szCs w:val="24"/>
        </w:rPr>
        <w:t xml:space="preserve">Biblionef is a non-profit company that encourages children to read for pleasure through the setting up </w:t>
      </w:r>
      <w:r w:rsidR="00B97C7D">
        <w:rPr>
          <w:rFonts w:ascii="Arial" w:hAnsi="Arial" w:cs="Arial"/>
          <w:sz w:val="24"/>
          <w:szCs w:val="24"/>
        </w:rPr>
        <w:t xml:space="preserve">of </w:t>
      </w:r>
      <w:r w:rsidRPr="005A46BF">
        <w:rPr>
          <w:rFonts w:ascii="Arial" w:hAnsi="Arial" w:cs="Arial"/>
          <w:sz w:val="24"/>
          <w:szCs w:val="24"/>
        </w:rPr>
        <w:t>libraries in disadvantaged schools. Books, published in all 11 official languages are donated by various organisation</w:t>
      </w:r>
      <w:r w:rsidR="00792816">
        <w:rPr>
          <w:rFonts w:ascii="Arial" w:hAnsi="Arial" w:cs="Arial"/>
          <w:sz w:val="24"/>
          <w:szCs w:val="24"/>
        </w:rPr>
        <w:t>s</w:t>
      </w:r>
      <w:r w:rsidRPr="005A46BF">
        <w:rPr>
          <w:rFonts w:ascii="Arial" w:hAnsi="Arial" w:cs="Arial"/>
          <w:sz w:val="24"/>
          <w:szCs w:val="24"/>
        </w:rPr>
        <w:t>. Biblionef always requires help in distributing the books to the schools throughout the country. The Solstice Foundation donated R20 000 to Biblionef for operational costs. This contributed to their being able to donate 141 467 books to 582 beneficiary organisations reaching an estimated 200 000 children during the year.</w:t>
      </w:r>
    </w:p>
    <w:p w:rsidR="00625F3F" w:rsidRPr="005A46BF" w:rsidRDefault="00625F3F" w:rsidP="005A46BF">
      <w:pPr>
        <w:pStyle w:val="Header"/>
        <w:tabs>
          <w:tab w:val="clear" w:pos="4320"/>
          <w:tab w:val="clear" w:pos="8640"/>
          <w:tab w:val="right" w:pos="8100"/>
        </w:tabs>
        <w:spacing w:line="300" w:lineRule="atLeast"/>
        <w:jc w:val="left"/>
        <w:rPr>
          <w:rFonts w:ascii="Arial" w:hAnsi="Arial" w:cs="Arial"/>
          <w:sz w:val="24"/>
          <w:szCs w:val="24"/>
        </w:rPr>
      </w:pPr>
    </w:p>
    <w:p w:rsidR="00077507" w:rsidRPr="005A46BF" w:rsidRDefault="00077507" w:rsidP="005A46BF">
      <w:pPr>
        <w:pStyle w:val="Heading2"/>
      </w:pPr>
      <w:bookmarkStart w:id="6" w:name="_Toc387057829"/>
      <w:r w:rsidRPr="005A46BF">
        <w:t>Busy Bees Rugby Football Club</w:t>
      </w:r>
      <w:bookmarkEnd w:id="6"/>
    </w:p>
    <w:p w:rsidR="009B4E56" w:rsidRDefault="009B4E56" w:rsidP="009B4E56">
      <w:pPr>
        <w:pStyle w:val="Header"/>
        <w:tabs>
          <w:tab w:val="clear" w:pos="4320"/>
          <w:tab w:val="clear" w:pos="8640"/>
          <w:tab w:val="right" w:pos="8100"/>
        </w:tabs>
        <w:spacing w:line="300" w:lineRule="atLeast"/>
        <w:jc w:val="left"/>
        <w:rPr>
          <w:rFonts w:ascii="Arial" w:hAnsi="Arial" w:cs="Arial"/>
          <w:sz w:val="24"/>
          <w:szCs w:val="24"/>
        </w:rPr>
      </w:pPr>
      <w:r w:rsidRPr="005A46BF">
        <w:rPr>
          <w:rFonts w:ascii="Arial" w:hAnsi="Arial" w:cs="Arial"/>
          <w:sz w:val="24"/>
          <w:szCs w:val="24"/>
        </w:rPr>
        <w:t>Busy Bees is a community rugby club</w:t>
      </w:r>
      <w:r>
        <w:rPr>
          <w:rFonts w:ascii="Arial" w:hAnsi="Arial" w:cs="Arial"/>
          <w:sz w:val="24"/>
          <w:szCs w:val="24"/>
        </w:rPr>
        <w:t>,</w:t>
      </w:r>
      <w:r w:rsidRPr="005A46BF">
        <w:rPr>
          <w:rFonts w:ascii="Arial" w:hAnsi="Arial" w:cs="Arial"/>
          <w:sz w:val="24"/>
          <w:szCs w:val="24"/>
        </w:rPr>
        <w:t xml:space="preserve"> based in Langa, established in 1923. It supports teams from U8 to U19 and competes in various age-group leagues around Cape Town.</w:t>
      </w:r>
      <w:r>
        <w:rPr>
          <w:rFonts w:ascii="Arial" w:hAnsi="Arial" w:cs="Arial"/>
          <w:sz w:val="24"/>
          <w:szCs w:val="24"/>
        </w:rPr>
        <w:t xml:space="preserve"> </w:t>
      </w:r>
      <w:r w:rsidRPr="009B4E56">
        <w:rPr>
          <w:rFonts w:ascii="Arial" w:hAnsi="Arial" w:cs="Arial"/>
          <w:sz w:val="24"/>
          <w:szCs w:val="24"/>
        </w:rPr>
        <w:t>Solstice contributed R 14 750 for transport for some of the teams for away games.</w:t>
      </w:r>
    </w:p>
    <w:p w:rsidR="009B4E56" w:rsidRPr="009B4E56" w:rsidRDefault="009B4E56" w:rsidP="009B4E56">
      <w:pPr>
        <w:pStyle w:val="Header"/>
        <w:tabs>
          <w:tab w:val="clear" w:pos="4320"/>
          <w:tab w:val="clear" w:pos="8640"/>
          <w:tab w:val="right" w:pos="8100"/>
        </w:tabs>
        <w:spacing w:line="300" w:lineRule="atLeast"/>
        <w:jc w:val="left"/>
        <w:rPr>
          <w:rFonts w:ascii="Arial" w:hAnsi="Arial" w:cs="Arial"/>
          <w:sz w:val="24"/>
          <w:szCs w:val="24"/>
        </w:rPr>
      </w:pPr>
    </w:p>
    <w:p w:rsidR="009B4E56" w:rsidRPr="003A4C85" w:rsidRDefault="009B4E56" w:rsidP="009B4E56">
      <w:pPr>
        <w:pStyle w:val="NormalWeb"/>
        <w:rPr>
          <w:rFonts w:ascii="Arial" w:hAnsi="Arial" w:cs="Arial"/>
          <w:color w:val="000000"/>
        </w:rPr>
      </w:pPr>
      <w:r w:rsidRPr="009B4E56">
        <w:rPr>
          <w:rFonts w:ascii="Arial" w:hAnsi="Arial" w:cs="Arial"/>
          <w:lang w:val="en-US" w:eastAsia="ar-SA"/>
        </w:rPr>
        <w:t>During the year, the Busy Bee Women’s Team lost in the final in the Rugby</w:t>
      </w:r>
      <w:r w:rsidRPr="003A4C85">
        <w:rPr>
          <w:rFonts w:ascii="Arial" w:hAnsi="Arial" w:cs="Arial"/>
          <w:color w:val="000000"/>
        </w:rPr>
        <w:t xml:space="preserve"> Heritage Tournament. The Club is very proud of their contribution to Provincial and National Rugby. This year, two ladies made the WP U18 Team and three U20 ladies were selected to go on a UK Tour in June 2013. One player was selected for the Rugby Sevens World Cup in Moscow, June 2013. Five ladies made the WP Team that went to the final in the national competition. Finally, one player was selected in the WP Boys U15 tournament.</w:t>
      </w:r>
    </w:p>
    <w:p w:rsidR="009B4E56" w:rsidRPr="003A4C85" w:rsidRDefault="009B4E56" w:rsidP="009B4E56">
      <w:pPr>
        <w:pStyle w:val="NormalWeb"/>
        <w:rPr>
          <w:rFonts w:ascii="Arial" w:hAnsi="Arial" w:cs="Arial"/>
          <w:color w:val="000000"/>
        </w:rPr>
      </w:pPr>
    </w:p>
    <w:p w:rsidR="009B4E56" w:rsidRPr="003A4C85" w:rsidRDefault="009B4E56" w:rsidP="009B4E56">
      <w:pPr>
        <w:pStyle w:val="NormalWeb"/>
        <w:rPr>
          <w:rFonts w:ascii="Arial" w:hAnsi="Arial" w:cs="Arial"/>
          <w:color w:val="000000"/>
        </w:rPr>
      </w:pPr>
      <w:r w:rsidRPr="003A4C85">
        <w:rPr>
          <w:rFonts w:ascii="Arial" w:hAnsi="Arial" w:cs="Arial"/>
          <w:color w:val="000000"/>
        </w:rPr>
        <w:t xml:space="preserve">The Busy Bee Rugby Club is growing in the </w:t>
      </w:r>
      <w:proofErr w:type="gramStart"/>
      <w:r w:rsidRPr="003A4C85">
        <w:rPr>
          <w:rFonts w:ascii="Arial" w:hAnsi="Arial" w:cs="Arial"/>
          <w:color w:val="000000"/>
        </w:rPr>
        <w:t>Junior</w:t>
      </w:r>
      <w:proofErr w:type="gramEnd"/>
      <w:r w:rsidRPr="003A4C85">
        <w:rPr>
          <w:rFonts w:ascii="Arial" w:hAnsi="Arial" w:cs="Arial"/>
          <w:color w:val="000000"/>
        </w:rPr>
        <w:t xml:space="preserve"> and Ladies Divisions and the Juniors have linked with Bishops, where thirty Under 12 boys are </w:t>
      </w:r>
      <w:r>
        <w:rPr>
          <w:rFonts w:ascii="Arial" w:hAnsi="Arial" w:cs="Arial"/>
          <w:color w:val="000000"/>
        </w:rPr>
        <w:t>trained</w:t>
      </w:r>
      <w:r w:rsidRPr="003A4C85">
        <w:rPr>
          <w:rFonts w:ascii="Arial" w:hAnsi="Arial" w:cs="Arial"/>
          <w:color w:val="000000"/>
        </w:rPr>
        <w:t xml:space="preserve"> three days a week</w:t>
      </w:r>
      <w:r>
        <w:rPr>
          <w:rFonts w:ascii="Arial" w:hAnsi="Arial" w:cs="Arial"/>
          <w:color w:val="000000"/>
        </w:rPr>
        <w:t>,</w:t>
      </w:r>
      <w:r w:rsidRPr="003A4C85">
        <w:rPr>
          <w:rFonts w:ascii="Arial" w:hAnsi="Arial" w:cs="Arial"/>
          <w:color w:val="000000"/>
        </w:rPr>
        <w:t xml:space="preserve"> at Bishops</w:t>
      </w:r>
      <w:r>
        <w:rPr>
          <w:rFonts w:ascii="Arial" w:hAnsi="Arial" w:cs="Arial"/>
          <w:color w:val="000000"/>
        </w:rPr>
        <w:t>,</w:t>
      </w:r>
      <w:r w:rsidRPr="003A4C85">
        <w:rPr>
          <w:rFonts w:ascii="Arial" w:hAnsi="Arial" w:cs="Arial"/>
          <w:color w:val="000000"/>
        </w:rPr>
        <w:t xml:space="preserve"> to develop better rugby skills.</w:t>
      </w:r>
    </w:p>
    <w:p w:rsidR="009B4E56" w:rsidRPr="003A4C85" w:rsidRDefault="009B4E56" w:rsidP="009B4E56">
      <w:pPr>
        <w:pStyle w:val="NormalWeb"/>
        <w:rPr>
          <w:rFonts w:ascii="Arial" w:hAnsi="Arial" w:cs="Arial"/>
          <w:color w:val="000000"/>
        </w:rPr>
      </w:pPr>
    </w:p>
    <w:p w:rsidR="009B4E56" w:rsidRDefault="009B4E56" w:rsidP="009B4E56">
      <w:pPr>
        <w:pStyle w:val="NormalWeb"/>
        <w:rPr>
          <w:rFonts w:ascii="Arial" w:hAnsi="Arial" w:cs="Arial"/>
          <w:color w:val="000000"/>
        </w:rPr>
      </w:pPr>
      <w:r w:rsidRPr="003A4C85">
        <w:rPr>
          <w:rFonts w:ascii="Arial" w:hAnsi="Arial" w:cs="Arial"/>
          <w:color w:val="000000"/>
        </w:rPr>
        <w:t>In summary, the club won 75% of their games this year, drew 10% and lost only 15% as a result of great commitment from Management and Players</w:t>
      </w:r>
      <w:r>
        <w:rPr>
          <w:rFonts w:ascii="Arial" w:hAnsi="Arial" w:cs="Arial"/>
          <w:color w:val="000000"/>
        </w:rPr>
        <w:t>.</w:t>
      </w:r>
    </w:p>
    <w:p w:rsidR="009B4E56" w:rsidRDefault="009B4E56" w:rsidP="009B4E56">
      <w:pPr>
        <w:pStyle w:val="NormalWeb"/>
        <w:rPr>
          <w:rFonts w:ascii="Arial" w:hAnsi="Arial" w:cs="Arial"/>
          <w:color w:val="000000"/>
        </w:rPr>
      </w:pPr>
    </w:p>
    <w:p w:rsidR="009B4E56" w:rsidRPr="003A4C85" w:rsidRDefault="009B4E56" w:rsidP="009B4E56">
      <w:pPr>
        <w:pStyle w:val="NormalWeb"/>
        <w:rPr>
          <w:rFonts w:ascii="Arial" w:hAnsi="Arial" w:cs="Arial"/>
          <w:color w:val="000000"/>
        </w:rPr>
      </w:pPr>
      <w:r>
        <w:rPr>
          <w:rFonts w:ascii="Arial" w:hAnsi="Arial" w:cs="Arial"/>
          <w:color w:val="000000"/>
        </w:rPr>
        <w:t>Our plan in the next year is to source better rugby kit for the teams.</w:t>
      </w:r>
    </w:p>
    <w:p w:rsidR="00B96DD2" w:rsidRPr="005A46BF" w:rsidRDefault="00B96DD2" w:rsidP="005A46BF">
      <w:pPr>
        <w:pStyle w:val="Heading2"/>
      </w:pPr>
      <w:bookmarkStart w:id="7" w:name="_Toc387057830"/>
      <w:r w:rsidRPr="005A46BF">
        <w:lastRenderedPageBreak/>
        <w:t>Holy Cross</w:t>
      </w:r>
      <w:bookmarkEnd w:id="7"/>
    </w:p>
    <w:p w:rsidR="00B96DD2" w:rsidRPr="005A46BF" w:rsidRDefault="00B96DD2" w:rsidP="005A46BF">
      <w:pPr>
        <w:pStyle w:val="Header"/>
        <w:tabs>
          <w:tab w:val="clear" w:pos="4320"/>
          <w:tab w:val="clear" w:pos="8640"/>
          <w:tab w:val="right" w:pos="8100"/>
        </w:tabs>
        <w:spacing w:line="300" w:lineRule="atLeast"/>
        <w:jc w:val="left"/>
        <w:rPr>
          <w:rFonts w:ascii="Arial" w:hAnsi="Arial" w:cs="Arial"/>
          <w:sz w:val="24"/>
          <w:szCs w:val="24"/>
        </w:rPr>
      </w:pPr>
      <w:r w:rsidRPr="005A46BF">
        <w:rPr>
          <w:rFonts w:ascii="Arial" w:hAnsi="Arial" w:cs="Arial"/>
          <w:sz w:val="24"/>
          <w:szCs w:val="24"/>
        </w:rPr>
        <w:t>Holy Cross is a home to children who have been neglected in their home environment, and been removed from these often abusive environments and placed at Holy Cross by the Department of Social Services.  The children range in age from 2 years to 18 years, and are cared for by the Catholic sisters and other caregivers</w:t>
      </w:r>
    </w:p>
    <w:p w:rsidR="00B96DD2" w:rsidRPr="005A46BF" w:rsidRDefault="00B96DD2" w:rsidP="005A46BF">
      <w:pPr>
        <w:pStyle w:val="Header"/>
        <w:tabs>
          <w:tab w:val="clear" w:pos="4320"/>
          <w:tab w:val="clear" w:pos="8640"/>
          <w:tab w:val="right" w:pos="8100"/>
        </w:tabs>
        <w:spacing w:line="300" w:lineRule="atLeast"/>
        <w:jc w:val="left"/>
        <w:rPr>
          <w:rFonts w:ascii="Arial" w:hAnsi="Arial" w:cs="Arial"/>
          <w:sz w:val="24"/>
          <w:szCs w:val="24"/>
        </w:rPr>
      </w:pPr>
      <w:r w:rsidRPr="005A46BF">
        <w:rPr>
          <w:rFonts w:ascii="Arial" w:hAnsi="Arial" w:cs="Arial"/>
          <w:sz w:val="24"/>
          <w:szCs w:val="24"/>
        </w:rPr>
        <w:t xml:space="preserve">Most of the children at Holy Cross are in need of extra lessons for some of their learning areas at school especially Mathematics. During this last year, the Solstice Foundation paid for </w:t>
      </w:r>
      <w:r w:rsidR="00B97C7D">
        <w:rPr>
          <w:rFonts w:ascii="Arial" w:hAnsi="Arial" w:cs="Arial"/>
          <w:sz w:val="24"/>
          <w:szCs w:val="24"/>
        </w:rPr>
        <w:t>five</w:t>
      </w:r>
      <w:r w:rsidRPr="005A46BF">
        <w:rPr>
          <w:rFonts w:ascii="Arial" w:hAnsi="Arial" w:cs="Arial"/>
          <w:sz w:val="24"/>
          <w:szCs w:val="24"/>
        </w:rPr>
        <w:t xml:space="preserve"> Grade 5 children to go on for a leadership camp, </w:t>
      </w:r>
      <w:r w:rsidR="00B97C7D">
        <w:rPr>
          <w:rFonts w:ascii="Arial" w:hAnsi="Arial" w:cs="Arial"/>
          <w:sz w:val="24"/>
          <w:szCs w:val="24"/>
        </w:rPr>
        <w:t>six</w:t>
      </w:r>
      <w:r w:rsidRPr="005A46BF">
        <w:rPr>
          <w:rFonts w:ascii="Arial" w:hAnsi="Arial" w:cs="Arial"/>
          <w:sz w:val="24"/>
          <w:szCs w:val="24"/>
        </w:rPr>
        <w:t xml:space="preserve"> Grade 5 children on an SOS camp and also contributed towards extra lessons. In total we gave R18 000 to Holy Cross during the year.</w:t>
      </w:r>
    </w:p>
    <w:p w:rsidR="00B96DD2" w:rsidRPr="005A46BF" w:rsidRDefault="00A2696F" w:rsidP="005A46BF">
      <w:pPr>
        <w:pStyle w:val="Heading2"/>
      </w:pPr>
      <w:bookmarkStart w:id="8" w:name="_Toc387057831"/>
      <w:r w:rsidRPr="005A46BF">
        <w:t>Indawo Yentsikelelo</w:t>
      </w:r>
      <w:bookmarkEnd w:id="8"/>
    </w:p>
    <w:p w:rsidR="00A2696F" w:rsidRPr="005A46BF" w:rsidRDefault="00A2696F" w:rsidP="005A46BF">
      <w:pPr>
        <w:pStyle w:val="Header"/>
        <w:tabs>
          <w:tab w:val="clear" w:pos="4320"/>
          <w:tab w:val="clear" w:pos="8640"/>
          <w:tab w:val="right" w:pos="8100"/>
        </w:tabs>
        <w:spacing w:line="300" w:lineRule="atLeast"/>
        <w:jc w:val="left"/>
        <w:rPr>
          <w:rFonts w:ascii="Arial" w:hAnsi="Arial" w:cs="Arial"/>
          <w:sz w:val="24"/>
          <w:szCs w:val="24"/>
        </w:rPr>
      </w:pPr>
      <w:r w:rsidRPr="005A46BF">
        <w:rPr>
          <w:rFonts w:ascii="Arial" w:hAnsi="Arial" w:cs="Arial"/>
          <w:sz w:val="24"/>
          <w:szCs w:val="24"/>
        </w:rPr>
        <w:t>Our financial support of Indawo Yentsikelelo came to an end during 2010, although our on-the-ground support carries on intermittently. Director, Muriel Hollow, continues to forge ahead in trying to secure additional funding and maintain the facilities</w:t>
      </w:r>
      <w:r w:rsidR="00792816">
        <w:rPr>
          <w:rFonts w:ascii="Arial" w:hAnsi="Arial" w:cs="Arial"/>
          <w:sz w:val="24"/>
          <w:szCs w:val="24"/>
        </w:rPr>
        <w:t>.</w:t>
      </w:r>
      <w:r w:rsidRPr="005A46BF">
        <w:rPr>
          <w:rFonts w:ascii="Arial" w:hAnsi="Arial" w:cs="Arial"/>
          <w:sz w:val="24"/>
          <w:szCs w:val="24"/>
        </w:rPr>
        <w:t xml:space="preserve"> Indawo Yentsikelelo continues to receive a Social Development subsidy as well as fees paid by some of the children attending the crèche. Towards the end of 2013 Muriel teamed up with </w:t>
      </w:r>
      <w:proofErr w:type="spellStart"/>
      <w:r w:rsidR="00B57B8C" w:rsidRPr="005A46BF">
        <w:rPr>
          <w:rFonts w:ascii="Arial" w:hAnsi="Arial" w:cs="Arial"/>
          <w:sz w:val="24"/>
          <w:szCs w:val="24"/>
        </w:rPr>
        <w:t>Newkidz</w:t>
      </w:r>
      <w:proofErr w:type="spellEnd"/>
      <w:r w:rsidR="00B57B8C" w:rsidRPr="005A46BF">
        <w:rPr>
          <w:rFonts w:ascii="Arial" w:hAnsi="Arial" w:cs="Arial"/>
          <w:sz w:val="24"/>
          <w:szCs w:val="24"/>
        </w:rPr>
        <w:t xml:space="preserve"> on the Block who carried out some much needed maintenance and fixed up her kitchen container.</w:t>
      </w:r>
    </w:p>
    <w:p w:rsidR="00A2696F" w:rsidRPr="005A46BF" w:rsidRDefault="00A2696F" w:rsidP="005A46BF">
      <w:pPr>
        <w:pStyle w:val="Header"/>
        <w:tabs>
          <w:tab w:val="clear" w:pos="4320"/>
          <w:tab w:val="clear" w:pos="8640"/>
          <w:tab w:val="right" w:pos="8100"/>
        </w:tabs>
        <w:spacing w:line="300" w:lineRule="atLeast"/>
        <w:jc w:val="left"/>
        <w:rPr>
          <w:rFonts w:ascii="Arial" w:hAnsi="Arial" w:cs="Arial"/>
          <w:sz w:val="24"/>
          <w:szCs w:val="24"/>
        </w:rPr>
      </w:pPr>
    </w:p>
    <w:p w:rsidR="00A2696F" w:rsidRPr="005A46BF" w:rsidRDefault="00A2696F" w:rsidP="005A46BF">
      <w:pPr>
        <w:pStyle w:val="Header"/>
        <w:tabs>
          <w:tab w:val="clear" w:pos="4320"/>
          <w:tab w:val="clear" w:pos="8640"/>
          <w:tab w:val="right" w:pos="8100"/>
        </w:tabs>
        <w:spacing w:line="300" w:lineRule="atLeast"/>
        <w:jc w:val="left"/>
        <w:rPr>
          <w:rFonts w:ascii="Arial" w:hAnsi="Arial" w:cs="Arial"/>
          <w:sz w:val="24"/>
          <w:szCs w:val="24"/>
        </w:rPr>
      </w:pPr>
      <w:r w:rsidRPr="005A46BF">
        <w:rPr>
          <w:rFonts w:ascii="Arial" w:hAnsi="Arial" w:cs="Arial"/>
          <w:sz w:val="24"/>
          <w:szCs w:val="24"/>
        </w:rPr>
        <w:t xml:space="preserve">The Solstice Foundation </w:t>
      </w:r>
      <w:r w:rsidR="00B57B8C" w:rsidRPr="005A46BF">
        <w:rPr>
          <w:rFonts w:ascii="Arial" w:hAnsi="Arial" w:cs="Arial"/>
          <w:sz w:val="24"/>
          <w:szCs w:val="24"/>
        </w:rPr>
        <w:t>contributed the sum of R1</w:t>
      </w:r>
      <w:r w:rsidR="00B97C7D">
        <w:rPr>
          <w:rFonts w:ascii="Arial" w:hAnsi="Arial" w:cs="Arial"/>
          <w:sz w:val="24"/>
          <w:szCs w:val="24"/>
        </w:rPr>
        <w:t xml:space="preserve"> </w:t>
      </w:r>
      <w:r w:rsidR="00B57B8C" w:rsidRPr="005A46BF">
        <w:rPr>
          <w:rFonts w:ascii="Arial" w:hAnsi="Arial" w:cs="Arial"/>
          <w:sz w:val="24"/>
          <w:szCs w:val="24"/>
        </w:rPr>
        <w:t>595</w:t>
      </w:r>
      <w:r w:rsidR="00B97C7D">
        <w:rPr>
          <w:rFonts w:ascii="Arial" w:hAnsi="Arial" w:cs="Arial"/>
          <w:sz w:val="24"/>
          <w:szCs w:val="24"/>
        </w:rPr>
        <w:t>.00</w:t>
      </w:r>
      <w:r w:rsidR="00B57B8C" w:rsidRPr="005A46BF">
        <w:rPr>
          <w:rFonts w:ascii="Arial" w:hAnsi="Arial" w:cs="Arial"/>
          <w:sz w:val="24"/>
          <w:szCs w:val="24"/>
        </w:rPr>
        <w:t xml:space="preserve"> to pay the outstanding SARS bill that was identified during its assistance with </w:t>
      </w:r>
      <w:proofErr w:type="spellStart"/>
      <w:r w:rsidR="00B57B8C" w:rsidRPr="005A46BF">
        <w:rPr>
          <w:rFonts w:ascii="Arial" w:hAnsi="Arial" w:cs="Arial"/>
          <w:sz w:val="24"/>
          <w:szCs w:val="24"/>
        </w:rPr>
        <w:t>Indawo’s</w:t>
      </w:r>
      <w:proofErr w:type="spellEnd"/>
      <w:r w:rsidR="00B57B8C" w:rsidRPr="005A46BF">
        <w:rPr>
          <w:rFonts w:ascii="Arial" w:hAnsi="Arial" w:cs="Arial"/>
          <w:sz w:val="24"/>
          <w:szCs w:val="24"/>
        </w:rPr>
        <w:t xml:space="preserve"> tax compliance</w:t>
      </w:r>
      <w:r w:rsidRPr="005A46BF">
        <w:rPr>
          <w:rFonts w:ascii="Arial" w:hAnsi="Arial" w:cs="Arial"/>
          <w:sz w:val="24"/>
          <w:szCs w:val="24"/>
        </w:rPr>
        <w:t>.</w:t>
      </w:r>
    </w:p>
    <w:p w:rsidR="00A2696F" w:rsidRPr="005A46BF" w:rsidRDefault="00A2696F" w:rsidP="005A46BF">
      <w:pPr>
        <w:pStyle w:val="Header"/>
        <w:tabs>
          <w:tab w:val="clear" w:pos="4320"/>
          <w:tab w:val="clear" w:pos="8640"/>
          <w:tab w:val="right" w:pos="8100"/>
        </w:tabs>
        <w:spacing w:line="300" w:lineRule="atLeast"/>
        <w:jc w:val="left"/>
        <w:rPr>
          <w:rFonts w:ascii="Arial" w:hAnsi="Arial" w:cs="Arial"/>
          <w:sz w:val="24"/>
          <w:szCs w:val="24"/>
        </w:rPr>
      </w:pPr>
    </w:p>
    <w:p w:rsidR="000F207E" w:rsidRPr="005A46BF" w:rsidRDefault="000F207E" w:rsidP="005A46BF">
      <w:pPr>
        <w:pStyle w:val="Heading2"/>
      </w:pPr>
      <w:bookmarkStart w:id="9" w:name="_Toc387057832"/>
      <w:r w:rsidRPr="005A46BF">
        <w:t>SERI</w:t>
      </w:r>
      <w:bookmarkEnd w:id="9"/>
    </w:p>
    <w:p w:rsidR="00B96DD2" w:rsidRPr="005A46BF" w:rsidRDefault="00B96DD2" w:rsidP="005A46BF">
      <w:pPr>
        <w:pStyle w:val="Header"/>
        <w:tabs>
          <w:tab w:val="clear" w:pos="4320"/>
          <w:tab w:val="clear" w:pos="8640"/>
          <w:tab w:val="right" w:pos="8100"/>
        </w:tabs>
        <w:spacing w:line="300" w:lineRule="atLeast"/>
        <w:jc w:val="left"/>
        <w:rPr>
          <w:rFonts w:ascii="Arial" w:hAnsi="Arial" w:cs="Arial"/>
          <w:sz w:val="24"/>
          <w:szCs w:val="24"/>
        </w:rPr>
      </w:pPr>
      <w:r w:rsidRPr="005A46BF">
        <w:rPr>
          <w:rFonts w:ascii="Arial" w:hAnsi="Arial" w:cs="Arial"/>
          <w:sz w:val="24"/>
          <w:szCs w:val="24"/>
        </w:rPr>
        <w:t>SERI is an NPO fundraising partner to the Centre of Science and Technology [</w:t>
      </w:r>
      <w:proofErr w:type="gramStart"/>
      <w:r w:rsidRPr="005A46BF">
        <w:rPr>
          <w:rFonts w:ascii="Arial" w:hAnsi="Arial" w:cs="Arial"/>
          <w:sz w:val="24"/>
          <w:szCs w:val="24"/>
        </w:rPr>
        <w:t>COSAT],</w:t>
      </w:r>
      <w:proofErr w:type="gramEnd"/>
      <w:r w:rsidRPr="005A46BF">
        <w:rPr>
          <w:rFonts w:ascii="Arial" w:hAnsi="Arial" w:cs="Arial"/>
          <w:sz w:val="24"/>
          <w:szCs w:val="24"/>
        </w:rPr>
        <w:t xml:space="preserve"> a specialist school for grades 8 to 12 that operates in Khayelitsha for students with leadership ability and an interest in </w:t>
      </w:r>
      <w:proofErr w:type="spellStart"/>
      <w:r w:rsidRPr="005A46BF">
        <w:rPr>
          <w:rFonts w:ascii="Arial" w:hAnsi="Arial" w:cs="Arial"/>
          <w:sz w:val="24"/>
          <w:szCs w:val="24"/>
        </w:rPr>
        <w:t>Maths</w:t>
      </w:r>
      <w:proofErr w:type="spellEnd"/>
      <w:r w:rsidRPr="005A46BF">
        <w:rPr>
          <w:rFonts w:ascii="Arial" w:hAnsi="Arial" w:cs="Arial"/>
          <w:sz w:val="24"/>
          <w:szCs w:val="24"/>
        </w:rPr>
        <w:t>, IT and Science. COSAT has an excellent academic record and is the biggest township feeder school to local universities.</w:t>
      </w:r>
    </w:p>
    <w:p w:rsidR="00260CAC" w:rsidRDefault="00260CAC" w:rsidP="005A46BF">
      <w:pPr>
        <w:pStyle w:val="Header"/>
        <w:tabs>
          <w:tab w:val="clear" w:pos="4320"/>
          <w:tab w:val="clear" w:pos="8640"/>
          <w:tab w:val="right" w:pos="8100"/>
        </w:tabs>
        <w:spacing w:line="300" w:lineRule="atLeast"/>
        <w:jc w:val="left"/>
        <w:rPr>
          <w:rFonts w:ascii="Arial" w:hAnsi="Arial" w:cs="Arial"/>
          <w:sz w:val="24"/>
          <w:szCs w:val="24"/>
        </w:rPr>
      </w:pPr>
    </w:p>
    <w:p w:rsidR="00B96DD2" w:rsidRPr="005A46BF" w:rsidRDefault="00B96DD2" w:rsidP="005A46BF">
      <w:pPr>
        <w:pStyle w:val="Header"/>
        <w:tabs>
          <w:tab w:val="clear" w:pos="4320"/>
          <w:tab w:val="clear" w:pos="8640"/>
          <w:tab w:val="right" w:pos="8100"/>
        </w:tabs>
        <w:spacing w:line="300" w:lineRule="atLeast"/>
        <w:jc w:val="left"/>
        <w:rPr>
          <w:rFonts w:ascii="Arial" w:hAnsi="Arial" w:cs="Arial"/>
          <w:sz w:val="24"/>
          <w:szCs w:val="24"/>
        </w:rPr>
      </w:pPr>
      <w:r w:rsidRPr="005A46BF">
        <w:rPr>
          <w:rFonts w:ascii="Arial" w:hAnsi="Arial" w:cs="Arial"/>
          <w:sz w:val="24"/>
          <w:szCs w:val="24"/>
        </w:rPr>
        <w:t xml:space="preserve">The Solstice Foundation has supported SERI for several years now and in the year  ended 28 February 2014, the Foundation continued to  support COSAT’s ‘Get Building’ programme with a donation of R50 000. </w:t>
      </w:r>
    </w:p>
    <w:p w:rsidR="002649E4" w:rsidRPr="005A46BF" w:rsidRDefault="002649E4" w:rsidP="005A46BF">
      <w:pPr>
        <w:pStyle w:val="Heading2"/>
      </w:pPr>
      <w:bookmarkStart w:id="10" w:name="_Toc387057833"/>
      <w:r w:rsidRPr="005A46BF">
        <w:t>Sporting Chance Foundation</w:t>
      </w:r>
      <w:bookmarkEnd w:id="10"/>
    </w:p>
    <w:p w:rsidR="002649E4" w:rsidRPr="005A46BF" w:rsidRDefault="000E6D8A" w:rsidP="005A46BF">
      <w:pPr>
        <w:pStyle w:val="Header"/>
        <w:tabs>
          <w:tab w:val="clear" w:pos="4320"/>
          <w:tab w:val="clear" w:pos="8640"/>
          <w:tab w:val="right" w:pos="8100"/>
        </w:tabs>
        <w:spacing w:line="300" w:lineRule="atLeast"/>
        <w:jc w:val="left"/>
        <w:rPr>
          <w:rFonts w:ascii="Arial" w:hAnsi="Arial" w:cs="Arial"/>
          <w:sz w:val="24"/>
          <w:szCs w:val="24"/>
        </w:rPr>
      </w:pPr>
      <w:r w:rsidRPr="005A46BF">
        <w:rPr>
          <w:rFonts w:ascii="Arial" w:hAnsi="Arial" w:cs="Arial"/>
          <w:sz w:val="24"/>
          <w:szCs w:val="24"/>
        </w:rPr>
        <w:t>Once again w</w:t>
      </w:r>
      <w:r w:rsidR="002649E4" w:rsidRPr="005A46BF">
        <w:rPr>
          <w:rFonts w:ascii="Arial" w:hAnsi="Arial" w:cs="Arial"/>
          <w:sz w:val="24"/>
          <w:szCs w:val="24"/>
        </w:rPr>
        <w:t>e donated R20 000 to the Sporting Chance Foundation for their holiday sports clinics</w:t>
      </w:r>
      <w:r w:rsidRPr="005A46BF">
        <w:rPr>
          <w:rFonts w:ascii="Arial" w:hAnsi="Arial" w:cs="Arial"/>
          <w:sz w:val="24"/>
          <w:szCs w:val="24"/>
        </w:rPr>
        <w:t>. These were</w:t>
      </w:r>
      <w:r w:rsidR="002649E4" w:rsidRPr="005A46BF">
        <w:rPr>
          <w:rFonts w:ascii="Arial" w:hAnsi="Arial" w:cs="Arial"/>
          <w:sz w:val="24"/>
          <w:szCs w:val="24"/>
        </w:rPr>
        <w:t xml:space="preserve"> held in Khayelitsha and Langa</w:t>
      </w:r>
      <w:r w:rsidRPr="005A46BF">
        <w:rPr>
          <w:rFonts w:ascii="Arial" w:hAnsi="Arial" w:cs="Arial"/>
          <w:sz w:val="24"/>
          <w:szCs w:val="24"/>
        </w:rPr>
        <w:t xml:space="preserve"> during the first week of July 2013</w:t>
      </w:r>
      <w:r w:rsidR="002649E4" w:rsidRPr="005A46BF">
        <w:rPr>
          <w:rFonts w:ascii="Arial" w:hAnsi="Arial" w:cs="Arial"/>
          <w:sz w:val="24"/>
          <w:szCs w:val="24"/>
        </w:rPr>
        <w:t xml:space="preserve">. </w:t>
      </w:r>
      <w:r w:rsidRPr="005A46BF">
        <w:rPr>
          <w:rFonts w:ascii="Arial" w:hAnsi="Arial" w:cs="Arial"/>
          <w:sz w:val="24"/>
          <w:szCs w:val="24"/>
        </w:rPr>
        <w:t>Scores of</w:t>
      </w:r>
      <w:r w:rsidR="002649E4" w:rsidRPr="005A46BF">
        <w:rPr>
          <w:rFonts w:ascii="Arial" w:hAnsi="Arial" w:cs="Arial"/>
          <w:sz w:val="24"/>
          <w:szCs w:val="24"/>
        </w:rPr>
        <w:t xml:space="preserve"> children attend each of these clinics thereby benefitting from a day’s exercise, excellent coaching and a meal. Sporting Chance Foundation </w:t>
      </w:r>
      <w:r w:rsidR="00AC3A76" w:rsidRPr="005A46BF">
        <w:rPr>
          <w:rFonts w:ascii="Arial" w:hAnsi="Arial" w:cs="Arial"/>
          <w:sz w:val="24"/>
          <w:szCs w:val="24"/>
        </w:rPr>
        <w:t>regularly</w:t>
      </w:r>
      <w:r w:rsidR="002649E4" w:rsidRPr="005A46BF">
        <w:rPr>
          <w:rFonts w:ascii="Arial" w:hAnsi="Arial" w:cs="Arial"/>
          <w:sz w:val="24"/>
          <w:szCs w:val="24"/>
        </w:rPr>
        <w:t xml:space="preserve"> reports back to Solstice on its clinics and invites us to attend the clinics.</w:t>
      </w:r>
    </w:p>
    <w:p w:rsidR="002649E4" w:rsidRDefault="002649E4" w:rsidP="005A46BF">
      <w:pPr>
        <w:pStyle w:val="Header"/>
        <w:tabs>
          <w:tab w:val="clear" w:pos="4320"/>
          <w:tab w:val="clear" w:pos="8640"/>
          <w:tab w:val="right" w:pos="8100"/>
        </w:tabs>
        <w:spacing w:line="300" w:lineRule="atLeast"/>
        <w:jc w:val="left"/>
        <w:rPr>
          <w:rFonts w:ascii="Arial" w:hAnsi="Arial" w:cs="Arial"/>
          <w:sz w:val="24"/>
          <w:szCs w:val="24"/>
        </w:rPr>
      </w:pPr>
    </w:p>
    <w:p w:rsidR="005A46BF" w:rsidRDefault="005A46BF" w:rsidP="005A46BF">
      <w:pPr>
        <w:pStyle w:val="Heading2"/>
      </w:pPr>
      <w:bookmarkStart w:id="11" w:name="_Toc387057834"/>
      <w:r>
        <w:lastRenderedPageBreak/>
        <w:t>Soil for Life</w:t>
      </w:r>
      <w:bookmarkEnd w:id="11"/>
    </w:p>
    <w:p w:rsidR="005A46BF" w:rsidRPr="00260CAC" w:rsidRDefault="00260CAC" w:rsidP="005A46BF">
      <w:pPr>
        <w:rPr>
          <w:rFonts w:ascii="Arial" w:eastAsia="Times New Roman" w:hAnsi="Arial" w:cs="Arial"/>
          <w:lang w:eastAsia="ar-SA"/>
        </w:rPr>
      </w:pPr>
      <w:r w:rsidRPr="00260CAC">
        <w:rPr>
          <w:rFonts w:ascii="Arial" w:eastAsia="Times New Roman" w:hAnsi="Arial" w:cs="Arial"/>
          <w:lang w:eastAsia="ar-SA"/>
        </w:rPr>
        <w:t>During our Annual Ball in 2011 guests were asked to donate funds towards trees to be bought to offset the carbon footprint of the ball. These trees were to be donated to the new garden at the Baphumelele Fountain of Hope establishment in Philippi. The funds from the trees, and those raised through the sale of the table décor to guests at the same ball, were to be paid to Soil for Life to be used towards the garden at the Fountain of Hope. Finally, in 2013, Fountain of Hope was ready to receive the plants, and R 28 500.00 was paid to Soil for Life.</w:t>
      </w:r>
    </w:p>
    <w:p w:rsidR="002649E4" w:rsidRPr="005A46BF" w:rsidRDefault="002649E4" w:rsidP="005A46BF">
      <w:pPr>
        <w:pStyle w:val="Heading2"/>
      </w:pPr>
      <w:bookmarkStart w:id="12" w:name="_Toc387057835"/>
      <w:r w:rsidRPr="005A46BF">
        <w:t>UWC Bursary</w:t>
      </w:r>
      <w:bookmarkEnd w:id="12"/>
    </w:p>
    <w:p w:rsidR="00AA466F" w:rsidRPr="00F111B5" w:rsidRDefault="00AA466F" w:rsidP="00AA466F">
      <w:pPr>
        <w:tabs>
          <w:tab w:val="left" w:pos="0"/>
        </w:tabs>
        <w:spacing w:line="300" w:lineRule="atLeast"/>
        <w:rPr>
          <w:rFonts w:ascii="Arial" w:hAnsi="Arial" w:cs="Arial"/>
        </w:rPr>
      </w:pPr>
      <w:r>
        <w:rPr>
          <w:rFonts w:ascii="Arial" w:hAnsi="Arial" w:cs="Arial"/>
        </w:rPr>
        <w:t xml:space="preserve">We are so proud of our </w:t>
      </w:r>
      <w:r w:rsidRPr="00F111B5">
        <w:rPr>
          <w:rFonts w:ascii="Arial" w:hAnsi="Arial" w:cs="Arial"/>
        </w:rPr>
        <w:t>physiotherapy bursary student</w:t>
      </w:r>
      <w:r>
        <w:rPr>
          <w:rFonts w:ascii="Arial" w:hAnsi="Arial" w:cs="Arial"/>
        </w:rPr>
        <w:t>,</w:t>
      </w:r>
      <w:r w:rsidRPr="00F111B5">
        <w:rPr>
          <w:rFonts w:ascii="Arial" w:hAnsi="Arial" w:cs="Arial"/>
        </w:rPr>
        <w:t xml:space="preserve"> </w:t>
      </w:r>
      <w:r w:rsidR="002649E4" w:rsidRPr="00F111B5">
        <w:rPr>
          <w:rFonts w:ascii="Arial" w:hAnsi="Arial" w:cs="Arial"/>
        </w:rPr>
        <w:t xml:space="preserve">Laura de Wet, </w:t>
      </w:r>
      <w:r>
        <w:rPr>
          <w:rFonts w:ascii="Arial" w:hAnsi="Arial" w:cs="Arial"/>
        </w:rPr>
        <w:t xml:space="preserve">who graduated with </w:t>
      </w:r>
      <w:proofErr w:type="gramStart"/>
      <w:r>
        <w:rPr>
          <w:rFonts w:ascii="Arial" w:hAnsi="Arial" w:cs="Arial"/>
        </w:rPr>
        <w:t>a BSc</w:t>
      </w:r>
      <w:proofErr w:type="gramEnd"/>
      <w:r w:rsidR="002649E4" w:rsidRPr="00F111B5">
        <w:rPr>
          <w:rFonts w:ascii="Arial" w:hAnsi="Arial" w:cs="Arial"/>
        </w:rPr>
        <w:t xml:space="preserve"> Physiotherapy</w:t>
      </w:r>
      <w:r>
        <w:rPr>
          <w:rFonts w:ascii="Arial" w:hAnsi="Arial" w:cs="Arial"/>
        </w:rPr>
        <w:t xml:space="preserve"> after passing her final exams at the end of 2013</w:t>
      </w:r>
      <w:r w:rsidR="002649E4" w:rsidRPr="00F111B5">
        <w:rPr>
          <w:rFonts w:ascii="Arial" w:hAnsi="Arial" w:cs="Arial"/>
        </w:rPr>
        <w:t xml:space="preserve">. </w:t>
      </w:r>
      <w:r>
        <w:rPr>
          <w:rFonts w:ascii="Arial" w:hAnsi="Arial" w:cs="Arial"/>
        </w:rPr>
        <w:t xml:space="preserve">Laura undertook some holiday work at </w:t>
      </w:r>
      <w:r w:rsidR="002649E4" w:rsidRPr="00F111B5">
        <w:rPr>
          <w:rFonts w:ascii="Arial" w:hAnsi="Arial" w:cs="Arial"/>
        </w:rPr>
        <w:t xml:space="preserve">Wilge Special Care Day Care </w:t>
      </w:r>
      <w:proofErr w:type="gramStart"/>
      <w:r w:rsidR="002649E4" w:rsidRPr="00F111B5">
        <w:rPr>
          <w:rFonts w:ascii="Arial" w:hAnsi="Arial" w:cs="Arial"/>
        </w:rPr>
        <w:t xml:space="preserve">Centre </w:t>
      </w:r>
      <w:r>
        <w:rPr>
          <w:rFonts w:ascii="Arial" w:hAnsi="Arial" w:cs="Arial"/>
        </w:rPr>
        <w:t xml:space="preserve"> </w:t>
      </w:r>
      <w:r w:rsidR="002649E4" w:rsidRPr="00F111B5">
        <w:rPr>
          <w:rFonts w:ascii="Arial" w:hAnsi="Arial" w:cs="Arial"/>
        </w:rPr>
        <w:t>at</w:t>
      </w:r>
      <w:proofErr w:type="gramEnd"/>
      <w:r w:rsidR="002649E4" w:rsidRPr="00F111B5">
        <w:rPr>
          <w:rFonts w:ascii="Arial" w:hAnsi="Arial" w:cs="Arial"/>
        </w:rPr>
        <w:t xml:space="preserve"> Atlantis </w:t>
      </w:r>
      <w:r>
        <w:rPr>
          <w:rFonts w:ascii="Arial" w:hAnsi="Arial" w:cs="Arial"/>
        </w:rPr>
        <w:t xml:space="preserve">in December. She is now fulfilling her community service duties based in Port Shepstone, KZN – unfortunately she was not placed in the Atlantis area. We are in discussions with Wilge as to how to fund her post at Wilge in 2015 where she is contracted to work off her bursary. </w:t>
      </w:r>
    </w:p>
    <w:p w:rsidR="00687732" w:rsidRDefault="005E0531" w:rsidP="00687732">
      <w:pPr>
        <w:tabs>
          <w:tab w:val="left" w:pos="0"/>
        </w:tabs>
        <w:spacing w:line="300" w:lineRule="atLeast"/>
        <w:rPr>
          <w:rFonts w:ascii="Arial" w:hAnsi="Arial" w:cs="Arial"/>
        </w:rPr>
      </w:pPr>
      <w:r w:rsidRPr="00F111B5">
        <w:rPr>
          <w:rFonts w:ascii="Arial" w:hAnsi="Arial" w:cs="Arial"/>
        </w:rPr>
        <w:t>In the 201</w:t>
      </w:r>
      <w:r w:rsidR="00AA466F">
        <w:rPr>
          <w:rFonts w:ascii="Arial" w:hAnsi="Arial" w:cs="Arial"/>
        </w:rPr>
        <w:t>4</w:t>
      </w:r>
      <w:r w:rsidRPr="00F111B5">
        <w:rPr>
          <w:rFonts w:ascii="Arial" w:hAnsi="Arial" w:cs="Arial"/>
        </w:rPr>
        <w:t xml:space="preserve"> financial year </w:t>
      </w:r>
      <w:r w:rsidR="00AA466F">
        <w:rPr>
          <w:rFonts w:ascii="Arial" w:hAnsi="Arial" w:cs="Arial"/>
        </w:rPr>
        <w:t>the bursary’s value was R41 128.00</w:t>
      </w:r>
      <w:r w:rsidR="00504224" w:rsidRPr="00F111B5">
        <w:rPr>
          <w:rFonts w:ascii="Arial" w:hAnsi="Arial" w:cs="Arial"/>
        </w:rPr>
        <w:t>.</w:t>
      </w:r>
    </w:p>
    <w:p w:rsidR="00260CAC" w:rsidRDefault="00260CAC" w:rsidP="00687732">
      <w:pPr>
        <w:tabs>
          <w:tab w:val="left" w:pos="0"/>
        </w:tabs>
        <w:spacing w:line="300" w:lineRule="atLeast"/>
        <w:rPr>
          <w:rFonts w:asciiTheme="majorHAnsi" w:eastAsiaTheme="majorEastAsia" w:hAnsiTheme="majorHAnsi" w:cstheme="majorBidi"/>
          <w:b/>
          <w:bCs/>
          <w:color w:val="4F81BD" w:themeColor="accent1"/>
          <w:sz w:val="26"/>
          <w:szCs w:val="26"/>
        </w:rPr>
      </w:pPr>
    </w:p>
    <w:p w:rsidR="003502D2" w:rsidRDefault="003502D2">
      <w:pPr>
        <w:rPr>
          <w:rFonts w:ascii="Arial" w:eastAsiaTheme="majorEastAsia" w:hAnsi="Arial" w:cstheme="majorBidi"/>
          <w:b/>
          <w:bCs/>
          <w:sz w:val="28"/>
          <w:szCs w:val="28"/>
          <w:u w:val="single"/>
        </w:rPr>
      </w:pPr>
      <w:r>
        <w:br w:type="page"/>
      </w:r>
    </w:p>
    <w:p w:rsidR="000C7A46" w:rsidRPr="00625F3F" w:rsidRDefault="000C7A46" w:rsidP="00625F3F">
      <w:pPr>
        <w:pStyle w:val="Heading1"/>
      </w:pPr>
      <w:bookmarkStart w:id="13" w:name="_Toc387057836"/>
      <w:r w:rsidRPr="00625F3F">
        <w:lastRenderedPageBreak/>
        <w:t>FUNDRAISING AND OTHER EVENTS</w:t>
      </w:r>
      <w:bookmarkEnd w:id="13"/>
    </w:p>
    <w:p w:rsidR="000C7A46" w:rsidRDefault="000C7A46">
      <w:pPr>
        <w:rPr>
          <w:rFonts w:ascii="Arial" w:hAnsi="Arial" w:cs="Arial"/>
        </w:rPr>
      </w:pPr>
    </w:p>
    <w:p w:rsidR="000C7A46" w:rsidRPr="00196067" w:rsidRDefault="005A46BF" w:rsidP="00196067">
      <w:pPr>
        <w:pStyle w:val="Heading2"/>
      </w:pPr>
      <w:bookmarkStart w:id="14" w:name="_Toc387057837"/>
      <w:r w:rsidRPr="00196067">
        <w:t xml:space="preserve">Virtual Ball </w:t>
      </w:r>
      <w:r w:rsidR="00196067" w:rsidRPr="00196067">
        <w:t>and Breakfast Indaba</w:t>
      </w:r>
      <w:bookmarkEnd w:id="14"/>
    </w:p>
    <w:p w:rsidR="00196067" w:rsidRDefault="00196067" w:rsidP="00196067">
      <w:pPr>
        <w:spacing w:line="300" w:lineRule="atLeast"/>
        <w:rPr>
          <w:rFonts w:ascii="Arial" w:hAnsi="Arial" w:cs="Arial"/>
        </w:rPr>
      </w:pPr>
      <w:r w:rsidRPr="00196067">
        <w:rPr>
          <w:rFonts w:ascii="Arial" w:hAnsi="Arial" w:cs="Arial"/>
        </w:rPr>
        <w:t xml:space="preserve">After a highly successful, yet exhausting, Annual Ball at The Lookout in 2012 we decided to give our Annual Balls a break for a few years and investigate other ways of raising funds. With a few ideas up our sleeves we engaged the help of some of our most ardent supporters at a ‘think tank’ breakfast. </w:t>
      </w:r>
      <w:r w:rsidR="00792816">
        <w:rPr>
          <w:rFonts w:ascii="Arial" w:hAnsi="Arial" w:cs="Arial"/>
        </w:rPr>
        <w:t>This was a very rewarding and inspiring discussion and has yielded some great ideas about how the Solstice Foundation can position itself in the years ahead. There has been a detailed analysis of these ideas and plans reported in our newsletters which would be available for information should anyone require it.</w:t>
      </w:r>
    </w:p>
    <w:p w:rsidR="00196067" w:rsidRDefault="00196067" w:rsidP="000C7A46">
      <w:pPr>
        <w:spacing w:line="300" w:lineRule="atLeast"/>
        <w:rPr>
          <w:rFonts w:ascii="Arial" w:hAnsi="Arial" w:cs="Arial"/>
        </w:rPr>
      </w:pPr>
    </w:p>
    <w:p w:rsidR="00196067" w:rsidRPr="00196067" w:rsidRDefault="00196067" w:rsidP="000C7A46">
      <w:pPr>
        <w:spacing w:line="300" w:lineRule="atLeast"/>
        <w:rPr>
          <w:rFonts w:ascii="Arial" w:hAnsi="Arial" w:cs="Arial"/>
        </w:rPr>
      </w:pPr>
      <w:r w:rsidRPr="00196067">
        <w:rPr>
          <w:rFonts w:ascii="Arial" w:hAnsi="Arial" w:cs="Arial"/>
        </w:rPr>
        <w:t xml:space="preserve">We also set up a Virtual Ball online whereby supporters could donate various amounts depending on whether they were buying a virtual ticket, dress, </w:t>
      </w:r>
      <w:proofErr w:type="spellStart"/>
      <w:r w:rsidRPr="00196067">
        <w:rPr>
          <w:rFonts w:ascii="Arial" w:hAnsi="Arial" w:cs="Arial"/>
        </w:rPr>
        <w:t>bartab</w:t>
      </w:r>
      <w:proofErr w:type="spellEnd"/>
      <w:r w:rsidRPr="00196067">
        <w:rPr>
          <w:rFonts w:ascii="Arial" w:hAnsi="Arial" w:cs="Arial"/>
        </w:rPr>
        <w:t xml:space="preserve">, taxi ride, babysitter amongst other virtual aspects of a real life ball. This was a very successful </w:t>
      </w:r>
      <w:proofErr w:type="spellStart"/>
      <w:r w:rsidRPr="00196067">
        <w:rPr>
          <w:rFonts w:ascii="Arial" w:hAnsi="Arial" w:cs="Arial"/>
        </w:rPr>
        <w:t>endeavour</w:t>
      </w:r>
      <w:proofErr w:type="spellEnd"/>
      <w:r w:rsidRPr="00196067">
        <w:rPr>
          <w:rFonts w:ascii="Arial" w:hAnsi="Arial" w:cs="Arial"/>
        </w:rPr>
        <w:t>, raising a total of R76 700. Thank you to all our Virtual Ball attendees!</w:t>
      </w:r>
    </w:p>
    <w:p w:rsidR="00117B8E" w:rsidRDefault="00117B8E" w:rsidP="000C7A46">
      <w:pPr>
        <w:spacing w:line="300" w:lineRule="atLeast"/>
        <w:rPr>
          <w:rFonts w:ascii="Arial" w:hAnsi="Arial" w:cs="Arial"/>
        </w:rPr>
      </w:pPr>
    </w:p>
    <w:p w:rsidR="00117B8E" w:rsidRDefault="00117B8E" w:rsidP="00196067">
      <w:pPr>
        <w:pStyle w:val="Heading2"/>
      </w:pPr>
      <w:bookmarkStart w:id="15" w:name="_Toc387057838"/>
      <w:r>
        <w:t>Friends of Solstice</w:t>
      </w:r>
      <w:bookmarkEnd w:id="15"/>
    </w:p>
    <w:p w:rsidR="00117B8E" w:rsidRDefault="00117B8E" w:rsidP="00117B8E">
      <w:pPr>
        <w:tabs>
          <w:tab w:val="right" w:pos="8100"/>
        </w:tabs>
        <w:spacing w:line="276" w:lineRule="auto"/>
        <w:rPr>
          <w:rFonts w:ascii="Arial" w:hAnsi="Arial"/>
        </w:rPr>
      </w:pPr>
      <w:r>
        <w:rPr>
          <w:rFonts w:ascii="Arial" w:hAnsi="Arial"/>
        </w:rPr>
        <w:t>The “Friends of Solstice” are those who make a financial donation to the Foundation, either on a monthly basis or as a once off gift. Donations can be tailored</w:t>
      </w:r>
      <w:r w:rsidR="005A46BF">
        <w:rPr>
          <w:rFonts w:ascii="Arial" w:hAnsi="Arial"/>
        </w:rPr>
        <w:t xml:space="preserve"> if the donor so wishes, and ‘paid forward’ to the specified beneficiary. During the 2014 financial year a generous total of R194 520 was donated to the Solstice Foundation by the “Friends”. All of these donors have received Section 18A tax certificates.</w:t>
      </w:r>
    </w:p>
    <w:p w:rsidR="00196067" w:rsidRDefault="00196067" w:rsidP="00117B8E">
      <w:pPr>
        <w:tabs>
          <w:tab w:val="right" w:pos="8100"/>
        </w:tabs>
        <w:spacing w:line="276" w:lineRule="auto"/>
        <w:rPr>
          <w:rFonts w:ascii="Arial" w:hAnsi="Arial"/>
        </w:rPr>
      </w:pPr>
    </w:p>
    <w:p w:rsidR="00196067" w:rsidRDefault="00196067" w:rsidP="00196067">
      <w:pPr>
        <w:pStyle w:val="Heading2"/>
      </w:pPr>
      <w:bookmarkStart w:id="16" w:name="_Toc387057839"/>
      <w:r>
        <w:t>Website</w:t>
      </w:r>
      <w:bookmarkEnd w:id="16"/>
    </w:p>
    <w:p w:rsidR="00196067" w:rsidRDefault="00196067" w:rsidP="00117B8E">
      <w:pPr>
        <w:tabs>
          <w:tab w:val="right" w:pos="8100"/>
        </w:tabs>
        <w:spacing w:line="276" w:lineRule="auto"/>
        <w:rPr>
          <w:rFonts w:ascii="Arial" w:hAnsi="Arial"/>
        </w:rPr>
      </w:pPr>
      <w:r>
        <w:rPr>
          <w:rFonts w:ascii="Arial" w:hAnsi="Arial"/>
        </w:rPr>
        <w:t xml:space="preserve">With the help of James Beaumont and Chris McCarthy </w:t>
      </w:r>
      <w:proofErr w:type="gramStart"/>
      <w:r>
        <w:rPr>
          <w:rFonts w:ascii="Arial" w:hAnsi="Arial"/>
        </w:rPr>
        <w:t xml:space="preserve">of </w:t>
      </w:r>
      <w:r w:rsidRPr="009C4094">
        <w:rPr>
          <w:rFonts w:ascii="Arial" w:hAnsi="Arial"/>
        </w:rPr>
        <w:t xml:space="preserve"> </w:t>
      </w:r>
      <w:r w:rsidR="009C4094">
        <w:rPr>
          <w:rFonts w:ascii="Arial" w:hAnsi="Arial"/>
        </w:rPr>
        <w:t>“</w:t>
      </w:r>
      <w:proofErr w:type="gramEnd"/>
      <w:r w:rsidR="00792816" w:rsidRPr="009C4094">
        <w:rPr>
          <w:rFonts w:ascii="Source Sans Pro" w:hAnsi="Source Sans Pro"/>
        </w:rPr>
        <w:t>iSquared</w:t>
      </w:r>
      <w:r w:rsidR="009C4094">
        <w:rPr>
          <w:rFonts w:ascii="Source Sans Pro" w:hAnsi="Source Sans Pro"/>
        </w:rPr>
        <w:t>”</w:t>
      </w:r>
      <w:r>
        <w:rPr>
          <w:rFonts w:ascii="Arial" w:hAnsi="Arial"/>
        </w:rPr>
        <w:t xml:space="preserve"> we spent sometime this year revamping and updating our website. The new site should be online before the middle of 2014.</w:t>
      </w:r>
    </w:p>
    <w:p w:rsidR="00117B8E" w:rsidRPr="00F111B5" w:rsidRDefault="00117B8E" w:rsidP="000C7A46">
      <w:pPr>
        <w:spacing w:line="300" w:lineRule="atLeast"/>
        <w:rPr>
          <w:rFonts w:ascii="Arial" w:hAnsi="Arial" w:cs="Arial"/>
        </w:rPr>
      </w:pPr>
    </w:p>
    <w:p w:rsidR="000C7A46" w:rsidRPr="00F111B5" w:rsidRDefault="000C7A46" w:rsidP="000C7A46">
      <w:pPr>
        <w:rPr>
          <w:rFonts w:ascii="Arial" w:hAnsi="Arial" w:cs="Arial"/>
        </w:rPr>
      </w:pPr>
    </w:p>
    <w:p w:rsidR="00AC3A76" w:rsidRDefault="00AC3A76">
      <w:pPr>
        <w:rPr>
          <w:rFonts w:ascii="Arial" w:hAnsi="Arial" w:cs="Arial"/>
        </w:rPr>
      </w:pPr>
      <w:r>
        <w:rPr>
          <w:rFonts w:ascii="Arial" w:hAnsi="Arial" w:cs="Arial"/>
        </w:rPr>
        <w:br w:type="page"/>
      </w:r>
    </w:p>
    <w:p w:rsidR="00AC3A76" w:rsidRPr="00625F3F" w:rsidRDefault="00AC3A76" w:rsidP="00625F3F">
      <w:pPr>
        <w:pStyle w:val="Heading1"/>
      </w:pPr>
      <w:bookmarkStart w:id="17" w:name="_Toc387057840"/>
      <w:r w:rsidRPr="00625F3F">
        <w:lastRenderedPageBreak/>
        <w:t>FINANCIAL REPORT:</w:t>
      </w:r>
      <w:bookmarkEnd w:id="17"/>
    </w:p>
    <w:p w:rsidR="0095339B" w:rsidRDefault="0095339B" w:rsidP="00FB0AC3">
      <w:pPr>
        <w:rPr>
          <w:rFonts w:ascii="Arial" w:hAnsi="Arial" w:cs="Arial"/>
        </w:rPr>
      </w:pPr>
    </w:p>
    <w:p w:rsidR="00AC3A76" w:rsidRDefault="0029214B" w:rsidP="000C7A46">
      <w:pPr>
        <w:pStyle w:val="Header"/>
        <w:tabs>
          <w:tab w:val="clear" w:pos="4320"/>
          <w:tab w:val="clear" w:pos="8640"/>
          <w:tab w:val="right" w:pos="8100"/>
        </w:tabs>
        <w:spacing w:line="276" w:lineRule="auto"/>
        <w:rPr>
          <w:rFonts w:ascii="Arial" w:eastAsiaTheme="minorEastAsia" w:hAnsi="Arial" w:cs="Arial"/>
          <w:sz w:val="24"/>
          <w:szCs w:val="24"/>
          <w:lang w:eastAsia="en-US"/>
        </w:rPr>
      </w:pPr>
      <w:r w:rsidRPr="0029214B">
        <w:rPr>
          <w:rFonts w:ascii="Arial" w:eastAsiaTheme="minorEastAsia" w:hAnsi="Arial" w:cs="Arial"/>
          <w:sz w:val="24"/>
          <w:szCs w:val="24"/>
          <w:lang w:eastAsia="en-US"/>
        </w:rPr>
        <w:t xml:space="preserve">Graham Reynolds continues to successfully manage the finances as the Foundation’s Treasurer. In the year under review, we spent R </w:t>
      </w:r>
      <w:r w:rsidR="009760C9" w:rsidRPr="009760C9">
        <w:rPr>
          <w:rFonts w:ascii="Arial" w:eastAsiaTheme="minorEastAsia" w:hAnsi="Arial" w:cs="Arial"/>
          <w:sz w:val="24"/>
          <w:szCs w:val="24"/>
          <w:lang w:eastAsia="en-US"/>
        </w:rPr>
        <w:t>225,147</w:t>
      </w:r>
      <w:r w:rsidR="00B97C7D">
        <w:rPr>
          <w:rFonts w:ascii="Arial" w:eastAsiaTheme="minorEastAsia" w:hAnsi="Arial" w:cs="Arial"/>
          <w:sz w:val="24"/>
          <w:szCs w:val="24"/>
          <w:lang w:eastAsia="en-US"/>
        </w:rPr>
        <w:t xml:space="preserve"> </w:t>
      </w:r>
      <w:r w:rsidRPr="0029214B">
        <w:rPr>
          <w:rFonts w:ascii="Arial" w:eastAsiaTheme="minorEastAsia" w:hAnsi="Arial" w:cs="Arial"/>
          <w:sz w:val="24"/>
          <w:szCs w:val="24"/>
          <w:lang w:eastAsia="en-US"/>
        </w:rPr>
        <w:t>on our various projects</w:t>
      </w:r>
      <w:r w:rsidR="000C7A46">
        <w:rPr>
          <w:rFonts w:ascii="Arial" w:eastAsiaTheme="minorEastAsia" w:hAnsi="Arial" w:cs="Arial"/>
          <w:sz w:val="24"/>
          <w:szCs w:val="24"/>
          <w:lang w:eastAsia="en-US"/>
        </w:rPr>
        <w:t xml:space="preserve"> and generated an </w:t>
      </w:r>
      <w:r w:rsidRPr="0029214B">
        <w:rPr>
          <w:rFonts w:ascii="Arial" w:eastAsiaTheme="minorEastAsia" w:hAnsi="Arial" w:cs="Arial"/>
          <w:sz w:val="24"/>
          <w:szCs w:val="24"/>
          <w:lang w:eastAsia="en-US"/>
        </w:rPr>
        <w:t xml:space="preserve">income </w:t>
      </w:r>
      <w:r w:rsidR="000C7A46">
        <w:rPr>
          <w:rFonts w:ascii="Arial" w:eastAsiaTheme="minorEastAsia" w:hAnsi="Arial" w:cs="Arial"/>
          <w:sz w:val="24"/>
          <w:szCs w:val="24"/>
          <w:lang w:eastAsia="en-US"/>
        </w:rPr>
        <w:t xml:space="preserve">of </w:t>
      </w:r>
      <w:r w:rsidRPr="0029214B">
        <w:rPr>
          <w:rFonts w:ascii="Arial" w:eastAsiaTheme="minorEastAsia" w:hAnsi="Arial" w:cs="Arial"/>
          <w:sz w:val="24"/>
          <w:szCs w:val="24"/>
          <w:lang w:eastAsia="en-US"/>
        </w:rPr>
        <w:t xml:space="preserve">R </w:t>
      </w:r>
      <w:r w:rsidR="009760C9" w:rsidRPr="009760C9">
        <w:rPr>
          <w:rFonts w:ascii="Arial" w:eastAsiaTheme="minorEastAsia" w:hAnsi="Arial" w:cs="Arial"/>
          <w:sz w:val="24"/>
          <w:szCs w:val="24"/>
          <w:lang w:eastAsia="en-US"/>
        </w:rPr>
        <w:t>294,880</w:t>
      </w:r>
      <w:r w:rsidR="00727623">
        <w:rPr>
          <w:rFonts w:ascii="Arial" w:eastAsiaTheme="minorEastAsia" w:hAnsi="Arial" w:cs="Arial"/>
          <w:sz w:val="24"/>
          <w:szCs w:val="24"/>
          <w:lang w:eastAsia="en-US"/>
        </w:rPr>
        <w:t xml:space="preserve">. </w:t>
      </w:r>
      <w:r w:rsidR="00117B8E">
        <w:rPr>
          <w:rFonts w:ascii="Arial" w:eastAsiaTheme="minorEastAsia" w:hAnsi="Arial" w:cs="Arial"/>
          <w:sz w:val="24"/>
          <w:szCs w:val="24"/>
          <w:lang w:eastAsia="en-US"/>
        </w:rPr>
        <w:t>T</w:t>
      </w:r>
      <w:r w:rsidR="00AC3A76" w:rsidRPr="000C7A46">
        <w:rPr>
          <w:rFonts w:ascii="Arial" w:eastAsiaTheme="minorEastAsia" w:hAnsi="Arial" w:cs="Arial"/>
          <w:sz w:val="24"/>
          <w:szCs w:val="24"/>
          <w:lang w:eastAsia="en-US"/>
        </w:rPr>
        <w:t xml:space="preserve">he Income and Expenditure Statement and </w:t>
      </w:r>
      <w:r w:rsidR="000C7A46">
        <w:rPr>
          <w:rFonts w:ascii="Arial" w:eastAsiaTheme="minorEastAsia" w:hAnsi="Arial" w:cs="Arial"/>
          <w:sz w:val="24"/>
          <w:szCs w:val="24"/>
          <w:lang w:eastAsia="en-US"/>
        </w:rPr>
        <w:t>Balance Sheet</w:t>
      </w:r>
      <w:r w:rsidR="00AC3A76" w:rsidRPr="000C7A46">
        <w:rPr>
          <w:rFonts w:ascii="Arial" w:eastAsiaTheme="minorEastAsia" w:hAnsi="Arial" w:cs="Arial"/>
          <w:sz w:val="24"/>
          <w:szCs w:val="24"/>
          <w:lang w:eastAsia="en-US"/>
        </w:rPr>
        <w:t xml:space="preserve"> are presented below.</w:t>
      </w:r>
    </w:p>
    <w:p w:rsidR="00117B8E" w:rsidRPr="000C7A46" w:rsidRDefault="00117B8E" w:rsidP="000C7A46">
      <w:pPr>
        <w:pStyle w:val="Header"/>
        <w:tabs>
          <w:tab w:val="clear" w:pos="4320"/>
          <w:tab w:val="clear" w:pos="8640"/>
          <w:tab w:val="right" w:pos="8100"/>
        </w:tabs>
        <w:spacing w:line="276" w:lineRule="auto"/>
        <w:rPr>
          <w:rFonts w:ascii="Arial" w:eastAsiaTheme="minorEastAsia" w:hAnsi="Arial" w:cs="Arial"/>
          <w:sz w:val="24"/>
          <w:szCs w:val="24"/>
          <w:lang w:eastAsia="en-US"/>
        </w:rPr>
      </w:pPr>
    </w:p>
    <w:tbl>
      <w:tblPr>
        <w:tblW w:w="8855" w:type="dxa"/>
        <w:tblInd w:w="108" w:type="dxa"/>
        <w:tblLook w:val="04A0" w:firstRow="1" w:lastRow="0" w:firstColumn="1" w:lastColumn="0" w:noHBand="0" w:noVBand="1"/>
      </w:tblPr>
      <w:tblGrid>
        <w:gridCol w:w="2527"/>
        <w:gridCol w:w="2248"/>
        <w:gridCol w:w="470"/>
        <w:gridCol w:w="301"/>
        <w:gridCol w:w="301"/>
        <w:gridCol w:w="2707"/>
        <w:gridCol w:w="301"/>
      </w:tblGrid>
      <w:tr w:rsidR="009760C9" w:rsidRPr="00AC29CD" w:rsidTr="005A46BF">
        <w:trPr>
          <w:trHeight w:val="450"/>
        </w:trPr>
        <w:tc>
          <w:tcPr>
            <w:tcW w:w="8554" w:type="dxa"/>
            <w:gridSpan w:val="6"/>
            <w:tcBorders>
              <w:top w:val="nil"/>
              <w:left w:val="nil"/>
              <w:bottom w:val="nil"/>
              <w:right w:val="nil"/>
            </w:tcBorders>
            <w:shd w:val="clear" w:color="auto" w:fill="auto"/>
            <w:noWrap/>
            <w:vAlign w:val="bottom"/>
            <w:hideMark/>
          </w:tcPr>
          <w:p w:rsidR="009760C9" w:rsidRPr="00AC29CD" w:rsidRDefault="009760C9" w:rsidP="005A46BF">
            <w:pPr>
              <w:jc w:val="center"/>
              <w:rPr>
                <w:rFonts w:eastAsia="Times New Roman" w:cs="Arial"/>
                <w:b/>
                <w:bCs/>
                <w:sz w:val="36"/>
                <w:szCs w:val="36"/>
                <w:lang w:eastAsia="en-ZA"/>
              </w:rPr>
            </w:pPr>
            <w:r w:rsidRPr="00AC29CD">
              <w:rPr>
                <w:rFonts w:eastAsia="Times New Roman" w:cs="Arial"/>
                <w:b/>
                <w:bCs/>
                <w:sz w:val="36"/>
                <w:szCs w:val="36"/>
                <w:lang w:eastAsia="en-ZA"/>
              </w:rPr>
              <w:t>The Solstice Foundation</w:t>
            </w: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8554" w:type="dxa"/>
            <w:gridSpan w:val="6"/>
            <w:tcBorders>
              <w:top w:val="nil"/>
              <w:left w:val="nil"/>
              <w:bottom w:val="nil"/>
              <w:right w:val="nil"/>
            </w:tcBorders>
            <w:shd w:val="clear" w:color="auto" w:fill="auto"/>
            <w:noWrap/>
            <w:vAlign w:val="bottom"/>
            <w:hideMark/>
          </w:tcPr>
          <w:p w:rsidR="009760C9" w:rsidRPr="00AC29CD" w:rsidRDefault="009760C9" w:rsidP="005A46BF">
            <w:pPr>
              <w:jc w:val="center"/>
              <w:rPr>
                <w:rFonts w:eastAsia="Times New Roman" w:cs="Arial"/>
                <w:b/>
                <w:bCs/>
                <w:lang w:eastAsia="en-ZA"/>
              </w:rPr>
            </w:pPr>
            <w:r w:rsidRPr="00AC29CD">
              <w:rPr>
                <w:rFonts w:eastAsia="Times New Roman" w:cs="Arial"/>
                <w:b/>
                <w:bCs/>
                <w:lang w:eastAsia="en-ZA"/>
              </w:rPr>
              <w:t>Income &amp; Expenditure Statement for the period to</w:t>
            </w: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8554" w:type="dxa"/>
            <w:gridSpan w:val="6"/>
            <w:tcBorders>
              <w:top w:val="nil"/>
              <w:left w:val="nil"/>
              <w:bottom w:val="nil"/>
              <w:right w:val="nil"/>
            </w:tcBorders>
            <w:shd w:val="clear" w:color="auto" w:fill="auto"/>
            <w:noWrap/>
            <w:vAlign w:val="bottom"/>
            <w:hideMark/>
          </w:tcPr>
          <w:p w:rsidR="009760C9" w:rsidRPr="00AC29CD" w:rsidRDefault="009760C9" w:rsidP="005A46BF">
            <w:pPr>
              <w:jc w:val="center"/>
              <w:rPr>
                <w:rFonts w:eastAsia="Times New Roman" w:cs="Arial"/>
                <w:b/>
                <w:bCs/>
                <w:lang w:eastAsia="en-ZA"/>
              </w:rPr>
            </w:pPr>
            <w:r w:rsidRPr="00AC29CD">
              <w:rPr>
                <w:rFonts w:eastAsia="Times New Roman" w:cs="Arial"/>
                <w:b/>
                <w:bCs/>
                <w:lang w:eastAsia="en-ZA"/>
              </w:rPr>
              <w:t>28 February 2014</w:t>
            </w: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2527" w:type="dxa"/>
            <w:tcBorders>
              <w:top w:val="single" w:sz="4" w:space="0" w:color="auto"/>
              <w:left w:val="single" w:sz="4" w:space="0" w:color="auto"/>
              <w:bottom w:val="single" w:sz="4" w:space="0" w:color="auto"/>
              <w:right w:val="nil"/>
            </w:tcBorders>
            <w:shd w:val="clear" w:color="000000" w:fill="C0C0C0"/>
            <w:noWrap/>
            <w:vAlign w:val="bottom"/>
            <w:hideMark/>
          </w:tcPr>
          <w:p w:rsidR="009760C9" w:rsidRPr="00AC29CD" w:rsidRDefault="009760C9" w:rsidP="005A46BF">
            <w:pPr>
              <w:rPr>
                <w:rFonts w:eastAsia="Times New Roman" w:cs="Arial"/>
                <w:b/>
                <w:bCs/>
                <w:lang w:eastAsia="en-ZA"/>
              </w:rPr>
            </w:pPr>
            <w:r w:rsidRPr="00AC29CD">
              <w:rPr>
                <w:rFonts w:eastAsia="Times New Roman" w:cs="Arial"/>
                <w:b/>
                <w:bCs/>
                <w:lang w:eastAsia="en-ZA"/>
              </w:rPr>
              <w:t>Income</w:t>
            </w:r>
          </w:p>
        </w:tc>
        <w:tc>
          <w:tcPr>
            <w:tcW w:w="2248" w:type="dxa"/>
            <w:tcBorders>
              <w:top w:val="single" w:sz="4" w:space="0" w:color="auto"/>
              <w:left w:val="nil"/>
              <w:bottom w:val="single" w:sz="4" w:space="0" w:color="auto"/>
              <w:right w:val="nil"/>
            </w:tcBorders>
            <w:shd w:val="clear" w:color="000000" w:fill="C0C0C0"/>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 </w:t>
            </w:r>
          </w:p>
        </w:tc>
        <w:tc>
          <w:tcPr>
            <w:tcW w:w="470" w:type="dxa"/>
            <w:tcBorders>
              <w:top w:val="single" w:sz="4" w:space="0" w:color="auto"/>
              <w:left w:val="nil"/>
              <w:bottom w:val="single" w:sz="4" w:space="0" w:color="auto"/>
              <w:right w:val="nil"/>
            </w:tcBorders>
            <w:shd w:val="clear" w:color="000000" w:fill="C0C0C0"/>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 </w:t>
            </w:r>
          </w:p>
        </w:tc>
        <w:tc>
          <w:tcPr>
            <w:tcW w:w="301" w:type="dxa"/>
            <w:tcBorders>
              <w:top w:val="single" w:sz="4" w:space="0" w:color="auto"/>
              <w:left w:val="nil"/>
              <w:bottom w:val="single" w:sz="4" w:space="0" w:color="auto"/>
              <w:right w:val="nil"/>
            </w:tcBorders>
            <w:shd w:val="clear" w:color="000000" w:fill="C0C0C0"/>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 </w:t>
            </w:r>
          </w:p>
        </w:tc>
        <w:tc>
          <w:tcPr>
            <w:tcW w:w="301" w:type="dxa"/>
            <w:tcBorders>
              <w:top w:val="single" w:sz="4" w:space="0" w:color="auto"/>
              <w:left w:val="nil"/>
              <w:bottom w:val="single" w:sz="4" w:space="0" w:color="auto"/>
              <w:right w:val="nil"/>
            </w:tcBorders>
            <w:shd w:val="clear" w:color="000000" w:fill="C0C0C0"/>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 </w:t>
            </w:r>
          </w:p>
        </w:tc>
        <w:tc>
          <w:tcPr>
            <w:tcW w:w="2707" w:type="dxa"/>
            <w:tcBorders>
              <w:top w:val="single" w:sz="4" w:space="0" w:color="auto"/>
              <w:left w:val="nil"/>
              <w:bottom w:val="single" w:sz="4" w:space="0" w:color="auto"/>
              <w:right w:val="nil"/>
            </w:tcBorders>
            <w:shd w:val="clear" w:color="000000" w:fill="C0C0C0"/>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 </w:t>
            </w:r>
          </w:p>
        </w:tc>
        <w:tc>
          <w:tcPr>
            <w:tcW w:w="301" w:type="dxa"/>
            <w:tcBorders>
              <w:top w:val="single" w:sz="4" w:space="0" w:color="auto"/>
              <w:left w:val="nil"/>
              <w:bottom w:val="single" w:sz="4" w:space="0" w:color="auto"/>
              <w:right w:val="single" w:sz="4" w:space="0" w:color="auto"/>
            </w:tcBorders>
            <w:shd w:val="clear" w:color="000000" w:fill="C0C0C0"/>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 </w:t>
            </w:r>
          </w:p>
        </w:tc>
      </w:tr>
      <w:tr w:rsidR="009760C9" w:rsidRPr="00AC29CD" w:rsidTr="005A46BF">
        <w:trPr>
          <w:trHeight w:val="315"/>
        </w:trPr>
        <w:tc>
          <w:tcPr>
            <w:tcW w:w="252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2248"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470"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5245" w:type="dxa"/>
            <w:gridSpan w:val="3"/>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r w:rsidRPr="00AC29CD">
              <w:rPr>
                <w:rFonts w:eastAsia="Times New Roman" w:cs="Arial"/>
                <w:b/>
                <w:bCs/>
                <w:i/>
                <w:iCs/>
                <w:lang w:eastAsia="en-ZA"/>
              </w:rPr>
              <w:t>Donations received</w:t>
            </w: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jc w:val="right"/>
              <w:rPr>
                <w:rFonts w:eastAsia="Times New Roman" w:cs="Arial"/>
                <w:b/>
                <w:bCs/>
                <w:i/>
                <w:iCs/>
                <w:lang w:eastAsia="en-ZA"/>
              </w:rPr>
            </w:pPr>
            <w:r w:rsidRPr="00AC29CD">
              <w:rPr>
                <w:rFonts w:eastAsia="Times New Roman" w:cs="Arial"/>
                <w:b/>
                <w:bCs/>
                <w:i/>
                <w:iCs/>
                <w:lang w:eastAsia="en-ZA"/>
              </w:rPr>
              <w:t>194,520</w:t>
            </w: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252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2718" w:type="dxa"/>
            <w:gridSpan w:val="2"/>
            <w:tcBorders>
              <w:top w:val="nil"/>
              <w:left w:val="nil"/>
              <w:bottom w:val="nil"/>
              <w:right w:val="nil"/>
            </w:tcBorders>
            <w:shd w:val="clear" w:color="auto" w:fill="auto"/>
            <w:noWrap/>
            <w:vAlign w:val="bottom"/>
            <w:hideMark/>
          </w:tcPr>
          <w:p w:rsidR="009760C9" w:rsidRPr="00AC29CD" w:rsidRDefault="009760C9" w:rsidP="005A46BF">
            <w:pPr>
              <w:ind w:right="-419"/>
              <w:rPr>
                <w:rFonts w:eastAsia="Times New Roman" w:cs="Arial"/>
                <w:b/>
                <w:bCs/>
                <w:i/>
                <w:iCs/>
                <w:lang w:eastAsia="en-ZA"/>
              </w:rPr>
            </w:pPr>
            <w:r w:rsidRPr="00AC29CD">
              <w:rPr>
                <w:rFonts w:eastAsia="Times New Roman" w:cs="Arial"/>
                <w:b/>
                <w:bCs/>
                <w:i/>
                <w:iCs/>
                <w:lang w:eastAsia="en-ZA"/>
              </w:rPr>
              <w:t>Friends of Solstice</w:t>
            </w: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2707" w:type="dxa"/>
            <w:tcBorders>
              <w:top w:val="single" w:sz="4" w:space="0" w:color="auto"/>
              <w:left w:val="single" w:sz="4" w:space="0" w:color="auto"/>
              <w:bottom w:val="nil"/>
              <w:right w:val="single" w:sz="4" w:space="0" w:color="auto"/>
            </w:tcBorders>
            <w:shd w:val="clear" w:color="auto" w:fill="auto"/>
            <w:noWrap/>
            <w:vAlign w:val="bottom"/>
            <w:hideMark/>
          </w:tcPr>
          <w:p w:rsidR="009760C9" w:rsidRPr="00AC29CD" w:rsidRDefault="009760C9" w:rsidP="005A46BF">
            <w:pPr>
              <w:jc w:val="right"/>
              <w:rPr>
                <w:rFonts w:eastAsia="Times New Roman" w:cs="Arial"/>
                <w:i/>
                <w:iCs/>
                <w:lang w:eastAsia="en-ZA"/>
              </w:rPr>
            </w:pPr>
            <w:r w:rsidRPr="00AC29CD">
              <w:rPr>
                <w:rFonts w:eastAsia="Times New Roman" w:cs="Arial"/>
                <w:i/>
                <w:iCs/>
                <w:lang w:eastAsia="en-ZA"/>
              </w:rPr>
              <w:t>27,220</w:t>
            </w: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270"/>
        </w:trPr>
        <w:tc>
          <w:tcPr>
            <w:tcW w:w="252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2248"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i/>
                <w:iCs/>
                <w:lang w:eastAsia="en-ZA"/>
              </w:rPr>
            </w:pPr>
            <w:r w:rsidRPr="00AC29CD">
              <w:rPr>
                <w:rFonts w:eastAsia="Times New Roman" w:cs="Arial"/>
                <w:i/>
                <w:iCs/>
                <w:lang w:eastAsia="en-ZA"/>
              </w:rPr>
              <w:t>Ad hoc</w:t>
            </w:r>
          </w:p>
        </w:tc>
        <w:tc>
          <w:tcPr>
            <w:tcW w:w="470"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i/>
                <w:iCs/>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i/>
                <w:iCs/>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i/>
                <w:iCs/>
                <w:lang w:eastAsia="en-ZA"/>
              </w:rPr>
            </w:pPr>
          </w:p>
        </w:tc>
        <w:tc>
          <w:tcPr>
            <w:tcW w:w="2707" w:type="dxa"/>
            <w:tcBorders>
              <w:top w:val="nil"/>
              <w:left w:val="single" w:sz="4" w:space="0" w:color="auto"/>
              <w:bottom w:val="single" w:sz="4" w:space="0" w:color="auto"/>
              <w:right w:val="single" w:sz="4" w:space="0" w:color="auto"/>
            </w:tcBorders>
            <w:shd w:val="clear" w:color="auto" w:fill="auto"/>
            <w:noWrap/>
            <w:vAlign w:val="bottom"/>
            <w:hideMark/>
          </w:tcPr>
          <w:p w:rsidR="009760C9" w:rsidRPr="00AC29CD" w:rsidRDefault="009760C9" w:rsidP="005A46BF">
            <w:pPr>
              <w:jc w:val="right"/>
              <w:rPr>
                <w:rFonts w:eastAsia="Times New Roman" w:cs="Arial"/>
                <w:i/>
                <w:iCs/>
                <w:lang w:eastAsia="en-ZA"/>
              </w:rPr>
            </w:pPr>
            <w:r w:rsidRPr="00AC29CD">
              <w:rPr>
                <w:rFonts w:eastAsia="Times New Roman" w:cs="Arial"/>
                <w:i/>
                <w:iCs/>
                <w:lang w:eastAsia="en-ZA"/>
              </w:rPr>
              <w:t>167,300</w:t>
            </w: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252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2248"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470"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4775" w:type="dxa"/>
            <w:gridSpan w:val="2"/>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r w:rsidRPr="00AC29CD">
              <w:rPr>
                <w:rFonts w:eastAsia="Times New Roman" w:cs="Arial"/>
                <w:b/>
                <w:bCs/>
                <w:i/>
                <w:iCs/>
                <w:lang w:eastAsia="en-ZA"/>
              </w:rPr>
              <w:t>Interest earned</w:t>
            </w:r>
          </w:p>
        </w:tc>
        <w:tc>
          <w:tcPr>
            <w:tcW w:w="470"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jc w:val="right"/>
              <w:rPr>
                <w:rFonts w:eastAsia="Times New Roman" w:cs="Arial"/>
                <w:b/>
                <w:bCs/>
                <w:i/>
                <w:iCs/>
                <w:lang w:eastAsia="en-ZA"/>
              </w:rPr>
            </w:pPr>
            <w:r w:rsidRPr="00AC29CD">
              <w:rPr>
                <w:rFonts w:eastAsia="Times New Roman" w:cs="Arial"/>
                <w:b/>
                <w:bCs/>
                <w:i/>
                <w:iCs/>
                <w:lang w:eastAsia="en-ZA"/>
              </w:rPr>
              <w:t>23,660</w:t>
            </w: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252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2248"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470"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5546" w:type="dxa"/>
            <w:gridSpan w:val="4"/>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r w:rsidRPr="00AC29CD">
              <w:rPr>
                <w:rFonts w:eastAsia="Times New Roman" w:cs="Arial"/>
                <w:b/>
                <w:bCs/>
                <w:i/>
                <w:iCs/>
                <w:lang w:eastAsia="en-ZA"/>
              </w:rPr>
              <w:t>Net profit from fund raising events</w:t>
            </w: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jc w:val="right"/>
              <w:rPr>
                <w:rFonts w:eastAsia="Times New Roman" w:cs="Arial"/>
                <w:b/>
                <w:bCs/>
                <w:i/>
                <w:iCs/>
                <w:lang w:eastAsia="en-ZA"/>
              </w:rPr>
            </w:pPr>
            <w:r w:rsidRPr="00AC29CD">
              <w:rPr>
                <w:rFonts w:eastAsia="Times New Roman" w:cs="Arial"/>
                <w:b/>
                <w:bCs/>
                <w:i/>
                <w:iCs/>
                <w:lang w:eastAsia="en-ZA"/>
              </w:rPr>
              <w:t>76,700</w:t>
            </w: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4775" w:type="dxa"/>
            <w:gridSpan w:val="2"/>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lang w:eastAsia="en-ZA"/>
              </w:rPr>
            </w:pPr>
            <w:r w:rsidRPr="00AC29CD">
              <w:rPr>
                <w:rFonts w:eastAsia="Times New Roman" w:cs="Arial"/>
                <w:b/>
                <w:bCs/>
                <w:lang w:eastAsia="en-ZA"/>
              </w:rPr>
              <w:t>Virtual Ball</w:t>
            </w:r>
          </w:p>
        </w:tc>
        <w:tc>
          <w:tcPr>
            <w:tcW w:w="470"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i/>
                <w:iCs/>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jc w:val="right"/>
              <w:rPr>
                <w:rFonts w:eastAsia="Times New Roman" w:cs="Arial"/>
                <w:b/>
                <w:bCs/>
                <w:lang w:eastAsia="en-ZA"/>
              </w:rPr>
            </w:pPr>
            <w:r w:rsidRPr="00AC29CD">
              <w:rPr>
                <w:rFonts w:eastAsia="Times New Roman" w:cs="Arial"/>
                <w:b/>
                <w:bCs/>
                <w:lang w:eastAsia="en-ZA"/>
              </w:rPr>
              <w:t>76,700</w:t>
            </w: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252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2248"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470"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4775" w:type="dxa"/>
            <w:gridSpan w:val="2"/>
            <w:tcBorders>
              <w:top w:val="single" w:sz="4" w:space="0" w:color="auto"/>
              <w:left w:val="single" w:sz="4" w:space="0" w:color="auto"/>
              <w:bottom w:val="single" w:sz="4" w:space="0" w:color="auto"/>
              <w:right w:val="nil"/>
            </w:tcBorders>
            <w:shd w:val="clear" w:color="000000" w:fill="C0C0C0"/>
            <w:noWrap/>
            <w:vAlign w:val="bottom"/>
            <w:hideMark/>
          </w:tcPr>
          <w:p w:rsidR="009760C9" w:rsidRPr="00AC29CD" w:rsidRDefault="009760C9" w:rsidP="005A46BF">
            <w:pPr>
              <w:rPr>
                <w:rFonts w:eastAsia="Times New Roman" w:cs="Arial"/>
                <w:b/>
                <w:bCs/>
                <w:lang w:eastAsia="en-ZA"/>
              </w:rPr>
            </w:pPr>
            <w:r w:rsidRPr="00AC29CD">
              <w:rPr>
                <w:rFonts w:eastAsia="Times New Roman" w:cs="Arial"/>
                <w:b/>
                <w:bCs/>
                <w:lang w:eastAsia="en-ZA"/>
              </w:rPr>
              <w:t>Total income</w:t>
            </w:r>
          </w:p>
        </w:tc>
        <w:tc>
          <w:tcPr>
            <w:tcW w:w="470" w:type="dxa"/>
            <w:tcBorders>
              <w:top w:val="single" w:sz="4" w:space="0" w:color="auto"/>
              <w:left w:val="nil"/>
              <w:bottom w:val="single" w:sz="4" w:space="0" w:color="auto"/>
              <w:right w:val="nil"/>
            </w:tcBorders>
            <w:shd w:val="clear" w:color="000000" w:fill="C0C0C0"/>
            <w:noWrap/>
            <w:vAlign w:val="bottom"/>
            <w:hideMark/>
          </w:tcPr>
          <w:p w:rsidR="009760C9" w:rsidRPr="00AC29CD" w:rsidRDefault="009760C9" w:rsidP="005A46BF">
            <w:pPr>
              <w:rPr>
                <w:rFonts w:eastAsia="Times New Roman" w:cs="Arial"/>
                <w:b/>
                <w:bCs/>
                <w:lang w:eastAsia="en-ZA"/>
              </w:rPr>
            </w:pPr>
            <w:r w:rsidRPr="00AC29CD">
              <w:rPr>
                <w:rFonts w:eastAsia="Times New Roman" w:cs="Arial"/>
                <w:b/>
                <w:bCs/>
                <w:lang w:eastAsia="en-ZA"/>
              </w:rPr>
              <w:t> </w:t>
            </w:r>
          </w:p>
        </w:tc>
        <w:tc>
          <w:tcPr>
            <w:tcW w:w="301" w:type="dxa"/>
            <w:tcBorders>
              <w:top w:val="single" w:sz="4" w:space="0" w:color="auto"/>
              <w:left w:val="nil"/>
              <w:bottom w:val="single" w:sz="4" w:space="0" w:color="auto"/>
              <w:right w:val="nil"/>
            </w:tcBorders>
            <w:shd w:val="clear" w:color="000000" w:fill="C0C0C0"/>
            <w:noWrap/>
            <w:vAlign w:val="bottom"/>
            <w:hideMark/>
          </w:tcPr>
          <w:p w:rsidR="009760C9" w:rsidRPr="00AC29CD" w:rsidRDefault="009760C9" w:rsidP="005A46BF">
            <w:pPr>
              <w:rPr>
                <w:rFonts w:eastAsia="Times New Roman" w:cs="Arial"/>
                <w:b/>
                <w:bCs/>
                <w:lang w:eastAsia="en-ZA"/>
              </w:rPr>
            </w:pPr>
            <w:r w:rsidRPr="00AC29CD">
              <w:rPr>
                <w:rFonts w:eastAsia="Times New Roman" w:cs="Arial"/>
                <w:b/>
                <w:bCs/>
                <w:lang w:eastAsia="en-ZA"/>
              </w:rPr>
              <w:t> </w:t>
            </w:r>
          </w:p>
        </w:tc>
        <w:tc>
          <w:tcPr>
            <w:tcW w:w="301" w:type="dxa"/>
            <w:tcBorders>
              <w:top w:val="single" w:sz="4" w:space="0" w:color="auto"/>
              <w:left w:val="nil"/>
              <w:bottom w:val="single" w:sz="4" w:space="0" w:color="auto"/>
              <w:right w:val="nil"/>
            </w:tcBorders>
            <w:shd w:val="clear" w:color="000000" w:fill="C0C0C0"/>
            <w:noWrap/>
            <w:vAlign w:val="bottom"/>
            <w:hideMark/>
          </w:tcPr>
          <w:p w:rsidR="009760C9" w:rsidRPr="00AC29CD" w:rsidRDefault="009760C9" w:rsidP="005A46BF">
            <w:pPr>
              <w:rPr>
                <w:rFonts w:eastAsia="Times New Roman" w:cs="Arial"/>
                <w:b/>
                <w:bCs/>
                <w:lang w:eastAsia="en-ZA"/>
              </w:rPr>
            </w:pPr>
            <w:r w:rsidRPr="00AC29CD">
              <w:rPr>
                <w:rFonts w:eastAsia="Times New Roman" w:cs="Arial"/>
                <w:b/>
                <w:bCs/>
                <w:lang w:eastAsia="en-ZA"/>
              </w:rPr>
              <w:t> </w:t>
            </w:r>
          </w:p>
        </w:tc>
        <w:tc>
          <w:tcPr>
            <w:tcW w:w="2707" w:type="dxa"/>
            <w:tcBorders>
              <w:top w:val="single" w:sz="4" w:space="0" w:color="auto"/>
              <w:left w:val="nil"/>
              <w:bottom w:val="single" w:sz="4" w:space="0" w:color="auto"/>
              <w:right w:val="nil"/>
            </w:tcBorders>
            <w:shd w:val="clear" w:color="000000" w:fill="C0C0C0"/>
            <w:noWrap/>
            <w:vAlign w:val="bottom"/>
            <w:hideMark/>
          </w:tcPr>
          <w:p w:rsidR="009760C9" w:rsidRPr="00AC29CD" w:rsidRDefault="009760C9" w:rsidP="005A46BF">
            <w:pPr>
              <w:jc w:val="right"/>
              <w:rPr>
                <w:rFonts w:eastAsia="Times New Roman" w:cs="Arial"/>
                <w:b/>
                <w:bCs/>
                <w:lang w:eastAsia="en-ZA"/>
              </w:rPr>
            </w:pPr>
            <w:r w:rsidRPr="00AC29CD">
              <w:rPr>
                <w:rFonts w:eastAsia="Times New Roman" w:cs="Arial"/>
                <w:b/>
                <w:bCs/>
                <w:lang w:eastAsia="en-ZA"/>
              </w:rPr>
              <w:t>294,880</w:t>
            </w:r>
          </w:p>
        </w:tc>
        <w:tc>
          <w:tcPr>
            <w:tcW w:w="301" w:type="dxa"/>
            <w:tcBorders>
              <w:top w:val="single" w:sz="4" w:space="0" w:color="auto"/>
              <w:left w:val="nil"/>
              <w:bottom w:val="single" w:sz="4" w:space="0" w:color="auto"/>
              <w:right w:val="single" w:sz="4" w:space="0" w:color="auto"/>
            </w:tcBorders>
            <w:shd w:val="clear" w:color="000000" w:fill="C0C0C0"/>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 </w:t>
            </w:r>
          </w:p>
        </w:tc>
      </w:tr>
      <w:tr w:rsidR="009760C9" w:rsidRPr="00AC29CD" w:rsidTr="005A46BF">
        <w:trPr>
          <w:trHeight w:val="315"/>
        </w:trPr>
        <w:tc>
          <w:tcPr>
            <w:tcW w:w="252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lang w:eastAsia="en-ZA"/>
              </w:rPr>
            </w:pPr>
          </w:p>
        </w:tc>
        <w:tc>
          <w:tcPr>
            <w:tcW w:w="2248"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lang w:eastAsia="en-ZA"/>
              </w:rPr>
            </w:pPr>
          </w:p>
        </w:tc>
        <w:tc>
          <w:tcPr>
            <w:tcW w:w="470"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b/>
                <w:bCs/>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252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2248"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470"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4775" w:type="dxa"/>
            <w:gridSpan w:val="2"/>
            <w:tcBorders>
              <w:top w:val="single" w:sz="4" w:space="0" w:color="auto"/>
              <w:left w:val="single" w:sz="4" w:space="0" w:color="auto"/>
              <w:bottom w:val="single" w:sz="4" w:space="0" w:color="auto"/>
              <w:right w:val="nil"/>
            </w:tcBorders>
            <w:shd w:val="clear" w:color="000000" w:fill="C0C0C0"/>
            <w:noWrap/>
            <w:vAlign w:val="bottom"/>
            <w:hideMark/>
          </w:tcPr>
          <w:p w:rsidR="009760C9" w:rsidRPr="00AC29CD" w:rsidRDefault="009760C9" w:rsidP="005A46BF">
            <w:pPr>
              <w:rPr>
                <w:rFonts w:eastAsia="Times New Roman" w:cs="Arial"/>
                <w:b/>
                <w:bCs/>
                <w:lang w:eastAsia="en-ZA"/>
              </w:rPr>
            </w:pPr>
            <w:r w:rsidRPr="00AC29CD">
              <w:rPr>
                <w:rFonts w:eastAsia="Times New Roman" w:cs="Arial"/>
                <w:b/>
                <w:bCs/>
                <w:lang w:eastAsia="en-ZA"/>
              </w:rPr>
              <w:t>Expenditure</w:t>
            </w:r>
          </w:p>
        </w:tc>
        <w:tc>
          <w:tcPr>
            <w:tcW w:w="470" w:type="dxa"/>
            <w:tcBorders>
              <w:top w:val="single" w:sz="4" w:space="0" w:color="auto"/>
              <w:left w:val="nil"/>
              <w:bottom w:val="single" w:sz="4" w:space="0" w:color="auto"/>
              <w:right w:val="nil"/>
            </w:tcBorders>
            <w:shd w:val="clear" w:color="000000" w:fill="C0C0C0"/>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 </w:t>
            </w:r>
          </w:p>
        </w:tc>
        <w:tc>
          <w:tcPr>
            <w:tcW w:w="301" w:type="dxa"/>
            <w:tcBorders>
              <w:top w:val="single" w:sz="4" w:space="0" w:color="auto"/>
              <w:left w:val="nil"/>
              <w:bottom w:val="single" w:sz="4" w:space="0" w:color="auto"/>
              <w:right w:val="nil"/>
            </w:tcBorders>
            <w:shd w:val="clear" w:color="000000" w:fill="C0C0C0"/>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 </w:t>
            </w:r>
          </w:p>
        </w:tc>
        <w:tc>
          <w:tcPr>
            <w:tcW w:w="301" w:type="dxa"/>
            <w:tcBorders>
              <w:top w:val="single" w:sz="4" w:space="0" w:color="auto"/>
              <w:left w:val="nil"/>
              <w:bottom w:val="single" w:sz="4" w:space="0" w:color="auto"/>
              <w:right w:val="nil"/>
            </w:tcBorders>
            <w:shd w:val="clear" w:color="000000" w:fill="C0C0C0"/>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 </w:t>
            </w:r>
          </w:p>
        </w:tc>
        <w:tc>
          <w:tcPr>
            <w:tcW w:w="2707" w:type="dxa"/>
            <w:tcBorders>
              <w:top w:val="single" w:sz="4" w:space="0" w:color="auto"/>
              <w:left w:val="nil"/>
              <w:bottom w:val="single" w:sz="4" w:space="0" w:color="auto"/>
              <w:right w:val="nil"/>
            </w:tcBorders>
            <w:shd w:val="clear" w:color="000000" w:fill="C0C0C0"/>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 </w:t>
            </w:r>
          </w:p>
        </w:tc>
        <w:tc>
          <w:tcPr>
            <w:tcW w:w="301" w:type="dxa"/>
            <w:tcBorders>
              <w:top w:val="single" w:sz="4" w:space="0" w:color="auto"/>
              <w:left w:val="nil"/>
              <w:bottom w:val="single" w:sz="4" w:space="0" w:color="auto"/>
              <w:right w:val="single" w:sz="4" w:space="0" w:color="auto"/>
            </w:tcBorders>
            <w:shd w:val="clear" w:color="000000" w:fill="C0C0C0"/>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 </w:t>
            </w:r>
          </w:p>
        </w:tc>
      </w:tr>
      <w:tr w:rsidR="009760C9" w:rsidRPr="00AC29CD" w:rsidTr="005A46BF">
        <w:trPr>
          <w:trHeight w:val="315"/>
        </w:trPr>
        <w:tc>
          <w:tcPr>
            <w:tcW w:w="252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2248"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470"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252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SERI</w:t>
            </w:r>
          </w:p>
        </w:tc>
        <w:tc>
          <w:tcPr>
            <w:tcW w:w="2248"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470"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jc w:val="right"/>
              <w:rPr>
                <w:rFonts w:eastAsia="Times New Roman" w:cs="Arial"/>
                <w:lang w:eastAsia="en-ZA"/>
              </w:rPr>
            </w:pPr>
            <w:r w:rsidRPr="00AC29CD">
              <w:rPr>
                <w:rFonts w:eastAsia="Times New Roman" w:cs="Arial"/>
                <w:lang w:eastAsia="en-ZA"/>
              </w:rPr>
              <w:t>50,000</w:t>
            </w: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252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Biblionef</w:t>
            </w:r>
          </w:p>
        </w:tc>
        <w:tc>
          <w:tcPr>
            <w:tcW w:w="2248"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470"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jc w:val="right"/>
              <w:rPr>
                <w:rFonts w:eastAsia="Times New Roman" w:cs="Arial"/>
                <w:lang w:eastAsia="en-ZA"/>
              </w:rPr>
            </w:pPr>
            <w:r w:rsidRPr="00AC29CD">
              <w:rPr>
                <w:rFonts w:eastAsia="Times New Roman" w:cs="Arial"/>
                <w:lang w:eastAsia="en-ZA"/>
              </w:rPr>
              <w:t>20,000</w:t>
            </w: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4775" w:type="dxa"/>
            <w:gridSpan w:val="2"/>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Baphumelele</w:t>
            </w:r>
          </w:p>
        </w:tc>
        <w:tc>
          <w:tcPr>
            <w:tcW w:w="470"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jc w:val="right"/>
              <w:rPr>
                <w:rFonts w:eastAsia="Times New Roman" w:cs="Arial"/>
                <w:lang w:eastAsia="en-ZA"/>
              </w:rPr>
            </w:pPr>
            <w:r w:rsidRPr="00AC29CD">
              <w:rPr>
                <w:rFonts w:eastAsia="Times New Roman" w:cs="Arial"/>
                <w:lang w:eastAsia="en-ZA"/>
              </w:rPr>
              <w:t>30,000</w:t>
            </w: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4775" w:type="dxa"/>
            <w:gridSpan w:val="2"/>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Holy Cross</w:t>
            </w:r>
          </w:p>
        </w:tc>
        <w:tc>
          <w:tcPr>
            <w:tcW w:w="470"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jc w:val="right"/>
              <w:rPr>
                <w:rFonts w:eastAsia="Times New Roman" w:cs="Arial"/>
                <w:lang w:eastAsia="en-ZA"/>
              </w:rPr>
            </w:pPr>
            <w:r w:rsidRPr="00AC29CD">
              <w:rPr>
                <w:rFonts w:eastAsia="Times New Roman" w:cs="Arial"/>
                <w:lang w:eastAsia="en-ZA"/>
              </w:rPr>
              <w:t>18,000</w:t>
            </w: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4775" w:type="dxa"/>
            <w:gridSpan w:val="2"/>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Soil for Life</w:t>
            </w:r>
          </w:p>
        </w:tc>
        <w:tc>
          <w:tcPr>
            <w:tcW w:w="470"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jc w:val="right"/>
              <w:rPr>
                <w:rFonts w:eastAsia="Times New Roman" w:cs="Arial"/>
                <w:lang w:eastAsia="en-ZA"/>
              </w:rPr>
            </w:pPr>
            <w:r w:rsidRPr="00AC29CD">
              <w:rPr>
                <w:rFonts w:eastAsia="Times New Roman" w:cs="Arial"/>
                <w:lang w:eastAsia="en-ZA"/>
              </w:rPr>
              <w:t>28,500</w:t>
            </w: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4775" w:type="dxa"/>
            <w:gridSpan w:val="2"/>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Sporting Chance</w:t>
            </w:r>
          </w:p>
        </w:tc>
        <w:tc>
          <w:tcPr>
            <w:tcW w:w="470"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jc w:val="right"/>
              <w:rPr>
                <w:rFonts w:eastAsia="Times New Roman" w:cs="Arial"/>
                <w:lang w:eastAsia="en-ZA"/>
              </w:rPr>
            </w:pPr>
            <w:r w:rsidRPr="00AC29CD">
              <w:rPr>
                <w:rFonts w:eastAsia="Times New Roman" w:cs="Arial"/>
                <w:lang w:eastAsia="en-ZA"/>
              </w:rPr>
              <w:t>20,000</w:t>
            </w: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4775" w:type="dxa"/>
            <w:gridSpan w:val="2"/>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UWC Bursary</w:t>
            </w:r>
          </w:p>
        </w:tc>
        <w:tc>
          <w:tcPr>
            <w:tcW w:w="470"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jc w:val="right"/>
              <w:rPr>
                <w:rFonts w:eastAsia="Times New Roman" w:cs="Arial"/>
                <w:lang w:eastAsia="en-ZA"/>
              </w:rPr>
            </w:pPr>
            <w:r w:rsidRPr="00AC29CD">
              <w:rPr>
                <w:rFonts w:eastAsia="Times New Roman" w:cs="Arial"/>
                <w:lang w:eastAsia="en-ZA"/>
              </w:rPr>
              <w:t>41,128</w:t>
            </w: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4775" w:type="dxa"/>
            <w:gridSpan w:val="2"/>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Busy Bees</w:t>
            </w:r>
          </w:p>
        </w:tc>
        <w:tc>
          <w:tcPr>
            <w:tcW w:w="470"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jc w:val="right"/>
              <w:rPr>
                <w:rFonts w:eastAsia="Times New Roman" w:cs="Arial"/>
                <w:lang w:eastAsia="en-ZA"/>
              </w:rPr>
            </w:pPr>
            <w:r w:rsidRPr="00AC29CD">
              <w:rPr>
                <w:rFonts w:eastAsia="Times New Roman" w:cs="Arial"/>
                <w:lang w:eastAsia="en-ZA"/>
              </w:rPr>
              <w:t>14,750</w:t>
            </w: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252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Indawo</w:t>
            </w:r>
          </w:p>
        </w:tc>
        <w:tc>
          <w:tcPr>
            <w:tcW w:w="2248"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470"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jc w:val="right"/>
              <w:rPr>
                <w:rFonts w:eastAsia="Times New Roman" w:cs="Arial"/>
                <w:lang w:eastAsia="en-ZA"/>
              </w:rPr>
            </w:pPr>
            <w:r w:rsidRPr="00AC29CD">
              <w:rPr>
                <w:rFonts w:eastAsia="Times New Roman" w:cs="Arial"/>
                <w:lang w:eastAsia="en-ZA"/>
              </w:rPr>
              <w:t>1,595</w:t>
            </w: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4775" w:type="dxa"/>
            <w:gridSpan w:val="2"/>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Bank charges</w:t>
            </w:r>
          </w:p>
        </w:tc>
        <w:tc>
          <w:tcPr>
            <w:tcW w:w="470"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jc w:val="right"/>
              <w:rPr>
                <w:rFonts w:eastAsia="Times New Roman" w:cs="Arial"/>
                <w:lang w:eastAsia="en-ZA"/>
              </w:rPr>
            </w:pPr>
            <w:r w:rsidRPr="00AC29CD">
              <w:rPr>
                <w:rFonts w:eastAsia="Times New Roman" w:cs="Arial"/>
                <w:lang w:eastAsia="en-ZA"/>
              </w:rPr>
              <w:t>1,174</w:t>
            </w: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252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2248"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470"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5245" w:type="dxa"/>
            <w:gridSpan w:val="3"/>
            <w:tcBorders>
              <w:top w:val="single" w:sz="4" w:space="0" w:color="auto"/>
              <w:left w:val="single" w:sz="4" w:space="0" w:color="auto"/>
              <w:bottom w:val="single" w:sz="4" w:space="0" w:color="auto"/>
              <w:right w:val="nil"/>
            </w:tcBorders>
            <w:shd w:val="clear" w:color="000000" w:fill="C0C0C0"/>
            <w:noWrap/>
            <w:vAlign w:val="bottom"/>
            <w:hideMark/>
          </w:tcPr>
          <w:p w:rsidR="009760C9" w:rsidRPr="00AC29CD" w:rsidRDefault="009760C9" w:rsidP="005A46BF">
            <w:pPr>
              <w:rPr>
                <w:rFonts w:eastAsia="Times New Roman" w:cs="Arial"/>
                <w:b/>
                <w:bCs/>
                <w:lang w:eastAsia="en-ZA"/>
              </w:rPr>
            </w:pPr>
            <w:r w:rsidRPr="00AC29CD">
              <w:rPr>
                <w:rFonts w:eastAsia="Times New Roman" w:cs="Arial"/>
                <w:b/>
                <w:bCs/>
                <w:lang w:eastAsia="en-ZA"/>
              </w:rPr>
              <w:t>Total Expenditure</w:t>
            </w:r>
          </w:p>
        </w:tc>
        <w:tc>
          <w:tcPr>
            <w:tcW w:w="301" w:type="dxa"/>
            <w:tcBorders>
              <w:top w:val="single" w:sz="4" w:space="0" w:color="auto"/>
              <w:left w:val="nil"/>
              <w:bottom w:val="single" w:sz="4" w:space="0" w:color="auto"/>
              <w:right w:val="nil"/>
            </w:tcBorders>
            <w:shd w:val="clear" w:color="000000" w:fill="C0C0C0"/>
            <w:noWrap/>
            <w:vAlign w:val="bottom"/>
            <w:hideMark/>
          </w:tcPr>
          <w:p w:rsidR="009760C9" w:rsidRPr="00AC29CD" w:rsidRDefault="009760C9" w:rsidP="005A46BF">
            <w:pPr>
              <w:rPr>
                <w:rFonts w:eastAsia="Times New Roman" w:cs="Arial"/>
                <w:b/>
                <w:bCs/>
                <w:lang w:eastAsia="en-ZA"/>
              </w:rPr>
            </w:pPr>
            <w:r w:rsidRPr="00AC29CD">
              <w:rPr>
                <w:rFonts w:eastAsia="Times New Roman" w:cs="Arial"/>
                <w:b/>
                <w:bCs/>
                <w:lang w:eastAsia="en-ZA"/>
              </w:rPr>
              <w:t> </w:t>
            </w:r>
          </w:p>
        </w:tc>
        <w:tc>
          <w:tcPr>
            <w:tcW w:w="301" w:type="dxa"/>
            <w:tcBorders>
              <w:top w:val="single" w:sz="4" w:space="0" w:color="auto"/>
              <w:left w:val="nil"/>
              <w:bottom w:val="single" w:sz="4" w:space="0" w:color="auto"/>
              <w:right w:val="nil"/>
            </w:tcBorders>
            <w:shd w:val="clear" w:color="000000" w:fill="C0C0C0"/>
            <w:noWrap/>
            <w:vAlign w:val="bottom"/>
            <w:hideMark/>
          </w:tcPr>
          <w:p w:rsidR="009760C9" w:rsidRPr="00AC29CD" w:rsidRDefault="009760C9" w:rsidP="005A46BF">
            <w:pPr>
              <w:rPr>
                <w:rFonts w:eastAsia="Times New Roman" w:cs="Arial"/>
                <w:b/>
                <w:bCs/>
                <w:lang w:eastAsia="en-ZA"/>
              </w:rPr>
            </w:pPr>
            <w:r w:rsidRPr="00AC29CD">
              <w:rPr>
                <w:rFonts w:eastAsia="Times New Roman" w:cs="Arial"/>
                <w:b/>
                <w:bCs/>
                <w:lang w:eastAsia="en-ZA"/>
              </w:rPr>
              <w:t> </w:t>
            </w:r>
          </w:p>
        </w:tc>
        <w:tc>
          <w:tcPr>
            <w:tcW w:w="2707" w:type="dxa"/>
            <w:tcBorders>
              <w:top w:val="single" w:sz="4" w:space="0" w:color="auto"/>
              <w:left w:val="nil"/>
              <w:bottom w:val="single" w:sz="4" w:space="0" w:color="auto"/>
              <w:right w:val="nil"/>
            </w:tcBorders>
            <w:shd w:val="clear" w:color="000000" w:fill="C0C0C0"/>
            <w:noWrap/>
            <w:vAlign w:val="bottom"/>
            <w:hideMark/>
          </w:tcPr>
          <w:p w:rsidR="009760C9" w:rsidRPr="00AC29CD" w:rsidRDefault="009760C9" w:rsidP="005A46BF">
            <w:pPr>
              <w:jc w:val="right"/>
              <w:rPr>
                <w:rFonts w:eastAsia="Times New Roman" w:cs="Arial"/>
                <w:b/>
                <w:bCs/>
                <w:lang w:eastAsia="en-ZA"/>
              </w:rPr>
            </w:pPr>
            <w:r w:rsidRPr="00AC29CD">
              <w:rPr>
                <w:rFonts w:eastAsia="Times New Roman" w:cs="Arial"/>
                <w:b/>
                <w:bCs/>
                <w:lang w:eastAsia="en-ZA"/>
              </w:rPr>
              <w:t>225,147</w:t>
            </w:r>
          </w:p>
        </w:tc>
        <w:tc>
          <w:tcPr>
            <w:tcW w:w="301" w:type="dxa"/>
            <w:tcBorders>
              <w:top w:val="single" w:sz="4" w:space="0" w:color="auto"/>
              <w:left w:val="nil"/>
              <w:bottom w:val="single" w:sz="4" w:space="0" w:color="auto"/>
              <w:right w:val="single" w:sz="4" w:space="0" w:color="auto"/>
            </w:tcBorders>
            <w:shd w:val="clear" w:color="000000" w:fill="C0C0C0"/>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 </w:t>
            </w:r>
          </w:p>
        </w:tc>
      </w:tr>
      <w:tr w:rsidR="009760C9" w:rsidRPr="00AC29CD" w:rsidTr="005A46BF">
        <w:trPr>
          <w:trHeight w:val="315"/>
        </w:trPr>
        <w:tc>
          <w:tcPr>
            <w:tcW w:w="252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2248"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470"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2707"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9760C9" w:rsidRPr="00AC29CD" w:rsidRDefault="009760C9" w:rsidP="005A46BF">
            <w:pPr>
              <w:rPr>
                <w:rFonts w:eastAsia="Times New Roman" w:cs="Arial"/>
                <w:lang w:eastAsia="en-ZA"/>
              </w:rPr>
            </w:pPr>
          </w:p>
        </w:tc>
      </w:tr>
      <w:tr w:rsidR="009760C9" w:rsidRPr="00AC29CD" w:rsidTr="005A46BF">
        <w:trPr>
          <w:trHeight w:val="315"/>
        </w:trPr>
        <w:tc>
          <w:tcPr>
            <w:tcW w:w="5546" w:type="dxa"/>
            <w:gridSpan w:val="4"/>
            <w:tcBorders>
              <w:top w:val="single" w:sz="4" w:space="0" w:color="auto"/>
              <w:left w:val="single" w:sz="4" w:space="0" w:color="auto"/>
              <w:bottom w:val="single" w:sz="4" w:space="0" w:color="auto"/>
              <w:right w:val="nil"/>
            </w:tcBorders>
            <w:shd w:val="clear" w:color="000000" w:fill="C0C0C0"/>
            <w:noWrap/>
            <w:vAlign w:val="bottom"/>
            <w:hideMark/>
          </w:tcPr>
          <w:p w:rsidR="009760C9" w:rsidRPr="00AC29CD" w:rsidRDefault="009760C9" w:rsidP="005A46BF">
            <w:pPr>
              <w:rPr>
                <w:rFonts w:eastAsia="Times New Roman" w:cs="Arial"/>
                <w:b/>
                <w:bCs/>
                <w:lang w:eastAsia="en-ZA"/>
              </w:rPr>
            </w:pPr>
            <w:r w:rsidRPr="00AC29CD">
              <w:rPr>
                <w:rFonts w:eastAsia="Times New Roman" w:cs="Arial"/>
                <w:b/>
                <w:bCs/>
                <w:lang w:eastAsia="en-ZA"/>
              </w:rPr>
              <w:t>Excess of income over expenditure</w:t>
            </w:r>
          </w:p>
        </w:tc>
        <w:tc>
          <w:tcPr>
            <w:tcW w:w="301" w:type="dxa"/>
            <w:tcBorders>
              <w:top w:val="single" w:sz="4" w:space="0" w:color="auto"/>
              <w:left w:val="nil"/>
              <w:bottom w:val="single" w:sz="4" w:space="0" w:color="auto"/>
              <w:right w:val="nil"/>
            </w:tcBorders>
            <w:shd w:val="clear" w:color="000000" w:fill="C0C0C0"/>
            <w:noWrap/>
            <w:vAlign w:val="bottom"/>
            <w:hideMark/>
          </w:tcPr>
          <w:p w:rsidR="009760C9" w:rsidRPr="00AC29CD" w:rsidRDefault="009760C9" w:rsidP="005A46BF">
            <w:pPr>
              <w:rPr>
                <w:rFonts w:eastAsia="Times New Roman" w:cs="Arial"/>
                <w:b/>
                <w:bCs/>
                <w:lang w:eastAsia="en-ZA"/>
              </w:rPr>
            </w:pPr>
            <w:r w:rsidRPr="00AC29CD">
              <w:rPr>
                <w:rFonts w:eastAsia="Times New Roman" w:cs="Arial"/>
                <w:b/>
                <w:bCs/>
                <w:lang w:eastAsia="en-ZA"/>
              </w:rPr>
              <w:t> </w:t>
            </w:r>
          </w:p>
        </w:tc>
        <w:tc>
          <w:tcPr>
            <w:tcW w:w="2707" w:type="dxa"/>
            <w:tcBorders>
              <w:top w:val="single" w:sz="4" w:space="0" w:color="auto"/>
              <w:left w:val="nil"/>
              <w:bottom w:val="single" w:sz="4" w:space="0" w:color="auto"/>
              <w:right w:val="nil"/>
            </w:tcBorders>
            <w:shd w:val="clear" w:color="000000" w:fill="C0C0C0"/>
            <w:noWrap/>
            <w:vAlign w:val="bottom"/>
            <w:hideMark/>
          </w:tcPr>
          <w:p w:rsidR="009760C9" w:rsidRPr="00AC29CD" w:rsidRDefault="009760C9" w:rsidP="005A46BF">
            <w:pPr>
              <w:jc w:val="right"/>
              <w:rPr>
                <w:rFonts w:eastAsia="Times New Roman" w:cs="Arial"/>
                <w:b/>
                <w:bCs/>
                <w:lang w:eastAsia="en-ZA"/>
              </w:rPr>
            </w:pPr>
            <w:r w:rsidRPr="00AC29CD">
              <w:rPr>
                <w:rFonts w:eastAsia="Times New Roman" w:cs="Arial"/>
                <w:b/>
                <w:bCs/>
                <w:lang w:eastAsia="en-ZA"/>
              </w:rPr>
              <w:t>69,733</w:t>
            </w:r>
          </w:p>
        </w:tc>
        <w:tc>
          <w:tcPr>
            <w:tcW w:w="301" w:type="dxa"/>
            <w:tcBorders>
              <w:top w:val="single" w:sz="4" w:space="0" w:color="auto"/>
              <w:left w:val="nil"/>
              <w:bottom w:val="single" w:sz="4" w:space="0" w:color="auto"/>
              <w:right w:val="single" w:sz="4" w:space="0" w:color="auto"/>
            </w:tcBorders>
            <w:shd w:val="clear" w:color="000000" w:fill="C0C0C0"/>
            <w:noWrap/>
            <w:vAlign w:val="bottom"/>
            <w:hideMark/>
          </w:tcPr>
          <w:p w:rsidR="009760C9" w:rsidRPr="00AC29CD" w:rsidRDefault="009760C9" w:rsidP="005A46BF">
            <w:pPr>
              <w:rPr>
                <w:rFonts w:eastAsia="Times New Roman" w:cs="Arial"/>
                <w:lang w:eastAsia="en-ZA"/>
              </w:rPr>
            </w:pPr>
            <w:r w:rsidRPr="00AC29CD">
              <w:rPr>
                <w:rFonts w:eastAsia="Times New Roman" w:cs="Arial"/>
                <w:lang w:eastAsia="en-ZA"/>
              </w:rPr>
              <w:t> </w:t>
            </w:r>
          </w:p>
        </w:tc>
      </w:tr>
    </w:tbl>
    <w:p w:rsidR="00AC3A76" w:rsidRDefault="00AC3A76" w:rsidP="00FB0AC3">
      <w:pPr>
        <w:rPr>
          <w:rFonts w:ascii="Arial" w:hAnsi="Arial" w:cs="Arial"/>
        </w:rPr>
      </w:pPr>
    </w:p>
    <w:p w:rsidR="00AC3A76" w:rsidRDefault="00AC3A76">
      <w:pPr>
        <w:rPr>
          <w:rFonts w:ascii="Verdana" w:eastAsia="Times New Roman" w:hAnsi="Verdana" w:cs="Arial"/>
          <w:b/>
          <w:bCs/>
          <w:sz w:val="36"/>
          <w:szCs w:val="36"/>
          <w:lang w:eastAsia="en-ZA"/>
        </w:rPr>
      </w:pPr>
      <w:r>
        <w:rPr>
          <w:rFonts w:ascii="Verdana" w:eastAsia="Times New Roman" w:hAnsi="Verdana" w:cs="Arial"/>
          <w:b/>
          <w:bCs/>
          <w:sz w:val="36"/>
          <w:szCs w:val="36"/>
          <w:lang w:eastAsia="en-ZA"/>
        </w:rPr>
        <w:br w:type="page"/>
      </w:r>
    </w:p>
    <w:tbl>
      <w:tblPr>
        <w:tblW w:w="8350" w:type="dxa"/>
        <w:tblInd w:w="108" w:type="dxa"/>
        <w:tblLook w:val="04A0" w:firstRow="1" w:lastRow="0" w:firstColumn="1" w:lastColumn="0" w:noHBand="0" w:noVBand="1"/>
      </w:tblPr>
      <w:tblGrid>
        <w:gridCol w:w="3548"/>
        <w:gridCol w:w="301"/>
        <w:gridCol w:w="301"/>
        <w:gridCol w:w="386"/>
        <w:gridCol w:w="301"/>
        <w:gridCol w:w="3513"/>
      </w:tblGrid>
      <w:tr w:rsidR="00117B8E" w:rsidRPr="00AC29CD" w:rsidTr="005A46BF">
        <w:trPr>
          <w:trHeight w:val="450"/>
        </w:trPr>
        <w:tc>
          <w:tcPr>
            <w:tcW w:w="8350" w:type="dxa"/>
            <w:gridSpan w:val="6"/>
            <w:tcBorders>
              <w:top w:val="nil"/>
              <w:left w:val="nil"/>
              <w:bottom w:val="nil"/>
              <w:right w:val="nil"/>
            </w:tcBorders>
            <w:shd w:val="clear" w:color="auto" w:fill="auto"/>
            <w:noWrap/>
            <w:vAlign w:val="bottom"/>
            <w:hideMark/>
          </w:tcPr>
          <w:p w:rsidR="00117B8E" w:rsidRPr="00AC29CD" w:rsidRDefault="00117B8E" w:rsidP="005A46BF">
            <w:pPr>
              <w:jc w:val="center"/>
              <w:rPr>
                <w:rFonts w:eastAsia="Times New Roman" w:cs="Arial"/>
                <w:b/>
                <w:bCs/>
                <w:sz w:val="36"/>
                <w:szCs w:val="36"/>
                <w:lang w:eastAsia="en-ZA"/>
              </w:rPr>
            </w:pPr>
            <w:r w:rsidRPr="00AC29CD">
              <w:rPr>
                <w:rFonts w:eastAsia="Times New Roman" w:cs="Arial"/>
                <w:b/>
                <w:bCs/>
                <w:sz w:val="36"/>
                <w:szCs w:val="36"/>
                <w:lang w:eastAsia="en-ZA"/>
              </w:rPr>
              <w:lastRenderedPageBreak/>
              <w:t>The Solstice Foundation</w:t>
            </w:r>
          </w:p>
        </w:tc>
      </w:tr>
      <w:tr w:rsidR="00117B8E" w:rsidRPr="00AC29CD" w:rsidTr="005A46BF">
        <w:trPr>
          <w:trHeight w:val="315"/>
        </w:trPr>
        <w:tc>
          <w:tcPr>
            <w:tcW w:w="8350" w:type="dxa"/>
            <w:gridSpan w:val="6"/>
            <w:tcBorders>
              <w:top w:val="nil"/>
              <w:left w:val="nil"/>
              <w:bottom w:val="nil"/>
              <w:right w:val="nil"/>
            </w:tcBorders>
            <w:shd w:val="clear" w:color="auto" w:fill="auto"/>
            <w:noWrap/>
            <w:vAlign w:val="bottom"/>
            <w:hideMark/>
          </w:tcPr>
          <w:p w:rsidR="00117B8E" w:rsidRPr="00AC29CD" w:rsidRDefault="00117B8E" w:rsidP="005A46BF">
            <w:pPr>
              <w:jc w:val="center"/>
              <w:rPr>
                <w:rFonts w:eastAsia="Times New Roman" w:cs="Arial"/>
                <w:b/>
                <w:bCs/>
                <w:lang w:eastAsia="en-ZA"/>
              </w:rPr>
            </w:pPr>
            <w:r w:rsidRPr="00AC29CD">
              <w:rPr>
                <w:rFonts w:eastAsia="Times New Roman" w:cs="Arial"/>
                <w:b/>
                <w:bCs/>
                <w:lang w:eastAsia="en-ZA"/>
              </w:rPr>
              <w:t>Statement of Financial Position at</w:t>
            </w:r>
          </w:p>
        </w:tc>
      </w:tr>
      <w:tr w:rsidR="00117B8E" w:rsidRPr="00AC29CD" w:rsidTr="005A46BF">
        <w:trPr>
          <w:trHeight w:val="315"/>
        </w:trPr>
        <w:tc>
          <w:tcPr>
            <w:tcW w:w="8350" w:type="dxa"/>
            <w:gridSpan w:val="6"/>
            <w:tcBorders>
              <w:top w:val="nil"/>
              <w:left w:val="nil"/>
              <w:bottom w:val="nil"/>
              <w:right w:val="nil"/>
            </w:tcBorders>
            <w:shd w:val="clear" w:color="auto" w:fill="auto"/>
            <w:noWrap/>
            <w:vAlign w:val="bottom"/>
            <w:hideMark/>
          </w:tcPr>
          <w:p w:rsidR="00117B8E" w:rsidRPr="00AC29CD" w:rsidRDefault="00117B8E" w:rsidP="005A46BF">
            <w:pPr>
              <w:jc w:val="center"/>
              <w:rPr>
                <w:rFonts w:eastAsia="Times New Roman" w:cs="Arial"/>
                <w:b/>
                <w:bCs/>
                <w:lang w:eastAsia="en-ZA"/>
              </w:rPr>
            </w:pPr>
            <w:r w:rsidRPr="00AC29CD">
              <w:rPr>
                <w:rFonts w:eastAsia="Times New Roman" w:cs="Arial"/>
                <w:b/>
                <w:bCs/>
                <w:lang w:eastAsia="en-ZA"/>
              </w:rPr>
              <w:t>28 February 2014</w:t>
            </w:r>
          </w:p>
        </w:tc>
      </w:tr>
      <w:tr w:rsidR="00117B8E" w:rsidRPr="00AC29CD" w:rsidTr="005A46BF">
        <w:trPr>
          <w:trHeight w:val="315"/>
        </w:trPr>
        <w:tc>
          <w:tcPr>
            <w:tcW w:w="3548" w:type="dxa"/>
            <w:tcBorders>
              <w:top w:val="nil"/>
              <w:left w:val="nil"/>
              <w:bottom w:val="nil"/>
              <w:right w:val="nil"/>
            </w:tcBorders>
            <w:shd w:val="clear" w:color="auto" w:fill="auto"/>
            <w:noWrap/>
            <w:vAlign w:val="bottom"/>
            <w:hideMark/>
          </w:tcPr>
          <w:p w:rsidR="00117B8E" w:rsidRPr="00AC29CD" w:rsidRDefault="00117B8E" w:rsidP="005A46BF">
            <w:pPr>
              <w:jc w:val="center"/>
              <w:rPr>
                <w:rFonts w:eastAsia="Times New Roman" w:cs="Arial"/>
                <w:b/>
                <w:bCs/>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jc w:val="cente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jc w:val="center"/>
              <w:rPr>
                <w:rFonts w:eastAsia="Times New Roman" w:cs="Arial"/>
                <w:lang w:eastAsia="en-ZA"/>
              </w:rPr>
            </w:pPr>
          </w:p>
        </w:tc>
        <w:tc>
          <w:tcPr>
            <w:tcW w:w="386" w:type="dxa"/>
            <w:tcBorders>
              <w:top w:val="nil"/>
              <w:left w:val="nil"/>
              <w:bottom w:val="nil"/>
              <w:right w:val="nil"/>
            </w:tcBorders>
            <w:shd w:val="clear" w:color="auto" w:fill="auto"/>
            <w:noWrap/>
            <w:vAlign w:val="bottom"/>
            <w:hideMark/>
          </w:tcPr>
          <w:p w:rsidR="00117B8E" w:rsidRPr="00AC29CD" w:rsidRDefault="00117B8E" w:rsidP="005A46BF">
            <w:pPr>
              <w:jc w:val="cente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jc w:val="center"/>
              <w:rPr>
                <w:rFonts w:eastAsia="Times New Roman" w:cs="Arial"/>
                <w:lang w:eastAsia="en-ZA"/>
              </w:rPr>
            </w:pPr>
          </w:p>
        </w:tc>
        <w:tc>
          <w:tcPr>
            <w:tcW w:w="3513" w:type="dxa"/>
            <w:tcBorders>
              <w:top w:val="nil"/>
              <w:left w:val="nil"/>
              <w:bottom w:val="nil"/>
              <w:right w:val="nil"/>
            </w:tcBorders>
            <w:shd w:val="clear" w:color="auto" w:fill="auto"/>
            <w:noWrap/>
            <w:vAlign w:val="bottom"/>
            <w:hideMark/>
          </w:tcPr>
          <w:p w:rsidR="00117B8E" w:rsidRPr="00AC29CD" w:rsidRDefault="00117B8E" w:rsidP="005A46BF">
            <w:pPr>
              <w:jc w:val="center"/>
              <w:rPr>
                <w:rFonts w:eastAsia="Times New Roman" w:cs="Arial"/>
                <w:lang w:eastAsia="en-ZA"/>
              </w:rPr>
            </w:pPr>
          </w:p>
        </w:tc>
      </w:tr>
      <w:tr w:rsidR="00117B8E" w:rsidRPr="00AC29CD" w:rsidTr="005A46BF">
        <w:trPr>
          <w:trHeight w:val="315"/>
        </w:trPr>
        <w:tc>
          <w:tcPr>
            <w:tcW w:w="3548" w:type="dxa"/>
            <w:tcBorders>
              <w:top w:val="single" w:sz="4" w:space="0" w:color="auto"/>
              <w:left w:val="single" w:sz="4" w:space="0" w:color="auto"/>
              <w:bottom w:val="single" w:sz="4" w:space="0" w:color="auto"/>
              <w:right w:val="nil"/>
            </w:tcBorders>
            <w:shd w:val="clear" w:color="000000" w:fill="969696"/>
            <w:noWrap/>
            <w:vAlign w:val="bottom"/>
            <w:hideMark/>
          </w:tcPr>
          <w:p w:rsidR="00117B8E" w:rsidRPr="00AC29CD" w:rsidRDefault="00117B8E" w:rsidP="005A46BF">
            <w:pPr>
              <w:rPr>
                <w:rFonts w:eastAsia="Times New Roman" w:cs="Arial"/>
                <w:b/>
                <w:bCs/>
                <w:lang w:eastAsia="en-ZA"/>
              </w:rPr>
            </w:pPr>
            <w:r w:rsidRPr="00AC29CD">
              <w:rPr>
                <w:rFonts w:eastAsia="Times New Roman" w:cs="Arial"/>
                <w:b/>
                <w:bCs/>
                <w:lang w:eastAsia="en-ZA"/>
              </w:rPr>
              <w:t>ASSETS</w:t>
            </w:r>
          </w:p>
        </w:tc>
        <w:tc>
          <w:tcPr>
            <w:tcW w:w="301" w:type="dxa"/>
            <w:tcBorders>
              <w:top w:val="single" w:sz="4" w:space="0" w:color="auto"/>
              <w:left w:val="nil"/>
              <w:bottom w:val="single" w:sz="4" w:space="0" w:color="auto"/>
              <w:right w:val="nil"/>
            </w:tcBorders>
            <w:shd w:val="clear" w:color="000000" w:fill="969696"/>
            <w:noWrap/>
            <w:vAlign w:val="bottom"/>
            <w:hideMark/>
          </w:tcPr>
          <w:p w:rsidR="00117B8E" w:rsidRPr="00AC29CD" w:rsidRDefault="00117B8E" w:rsidP="005A46BF">
            <w:pPr>
              <w:rPr>
                <w:rFonts w:eastAsia="Times New Roman" w:cs="Arial"/>
                <w:lang w:eastAsia="en-ZA"/>
              </w:rPr>
            </w:pPr>
            <w:r w:rsidRPr="00AC29CD">
              <w:rPr>
                <w:rFonts w:eastAsia="Times New Roman" w:cs="Arial"/>
                <w:lang w:eastAsia="en-ZA"/>
              </w:rPr>
              <w:t> </w:t>
            </w:r>
          </w:p>
        </w:tc>
        <w:tc>
          <w:tcPr>
            <w:tcW w:w="301" w:type="dxa"/>
            <w:tcBorders>
              <w:top w:val="single" w:sz="4" w:space="0" w:color="auto"/>
              <w:left w:val="nil"/>
              <w:bottom w:val="single" w:sz="4" w:space="0" w:color="auto"/>
              <w:right w:val="nil"/>
            </w:tcBorders>
            <w:shd w:val="clear" w:color="000000" w:fill="969696"/>
            <w:noWrap/>
            <w:vAlign w:val="bottom"/>
            <w:hideMark/>
          </w:tcPr>
          <w:p w:rsidR="00117B8E" w:rsidRPr="00AC29CD" w:rsidRDefault="00117B8E" w:rsidP="005A46BF">
            <w:pPr>
              <w:rPr>
                <w:rFonts w:eastAsia="Times New Roman" w:cs="Arial"/>
                <w:lang w:eastAsia="en-ZA"/>
              </w:rPr>
            </w:pPr>
            <w:r w:rsidRPr="00AC29CD">
              <w:rPr>
                <w:rFonts w:eastAsia="Times New Roman" w:cs="Arial"/>
                <w:lang w:eastAsia="en-ZA"/>
              </w:rPr>
              <w:t> </w:t>
            </w:r>
          </w:p>
        </w:tc>
        <w:tc>
          <w:tcPr>
            <w:tcW w:w="386" w:type="dxa"/>
            <w:tcBorders>
              <w:top w:val="single" w:sz="4" w:space="0" w:color="auto"/>
              <w:left w:val="nil"/>
              <w:bottom w:val="single" w:sz="4" w:space="0" w:color="auto"/>
              <w:right w:val="nil"/>
            </w:tcBorders>
            <w:shd w:val="clear" w:color="000000" w:fill="969696"/>
            <w:noWrap/>
            <w:vAlign w:val="bottom"/>
            <w:hideMark/>
          </w:tcPr>
          <w:p w:rsidR="00117B8E" w:rsidRPr="00AC29CD" w:rsidRDefault="00117B8E" w:rsidP="005A46BF">
            <w:pPr>
              <w:rPr>
                <w:rFonts w:eastAsia="Times New Roman" w:cs="Arial"/>
                <w:lang w:eastAsia="en-ZA"/>
              </w:rPr>
            </w:pPr>
            <w:r w:rsidRPr="00AC29CD">
              <w:rPr>
                <w:rFonts w:eastAsia="Times New Roman" w:cs="Arial"/>
                <w:lang w:eastAsia="en-ZA"/>
              </w:rPr>
              <w:t> </w:t>
            </w:r>
          </w:p>
        </w:tc>
        <w:tc>
          <w:tcPr>
            <w:tcW w:w="301" w:type="dxa"/>
            <w:tcBorders>
              <w:top w:val="single" w:sz="4" w:space="0" w:color="auto"/>
              <w:left w:val="nil"/>
              <w:bottom w:val="single" w:sz="4" w:space="0" w:color="auto"/>
              <w:right w:val="nil"/>
            </w:tcBorders>
            <w:shd w:val="clear" w:color="000000" w:fill="969696"/>
            <w:noWrap/>
            <w:vAlign w:val="bottom"/>
            <w:hideMark/>
          </w:tcPr>
          <w:p w:rsidR="00117B8E" w:rsidRPr="00AC29CD" w:rsidRDefault="00117B8E" w:rsidP="005A46BF">
            <w:pPr>
              <w:rPr>
                <w:rFonts w:eastAsia="Times New Roman" w:cs="Arial"/>
                <w:lang w:eastAsia="en-ZA"/>
              </w:rPr>
            </w:pPr>
            <w:r w:rsidRPr="00AC29CD">
              <w:rPr>
                <w:rFonts w:eastAsia="Times New Roman" w:cs="Arial"/>
                <w:lang w:eastAsia="en-ZA"/>
              </w:rPr>
              <w:t> </w:t>
            </w:r>
          </w:p>
        </w:tc>
        <w:tc>
          <w:tcPr>
            <w:tcW w:w="3513" w:type="dxa"/>
            <w:tcBorders>
              <w:top w:val="single" w:sz="4" w:space="0" w:color="auto"/>
              <w:left w:val="nil"/>
              <w:bottom w:val="single" w:sz="4" w:space="0" w:color="auto"/>
              <w:right w:val="single" w:sz="4" w:space="0" w:color="auto"/>
            </w:tcBorders>
            <w:shd w:val="clear" w:color="000000" w:fill="969696"/>
            <w:noWrap/>
            <w:vAlign w:val="bottom"/>
            <w:hideMark/>
          </w:tcPr>
          <w:p w:rsidR="00117B8E" w:rsidRPr="00AC29CD" w:rsidRDefault="00117B8E" w:rsidP="005A46BF">
            <w:pPr>
              <w:rPr>
                <w:rFonts w:eastAsia="Times New Roman" w:cs="Arial"/>
                <w:lang w:eastAsia="en-ZA"/>
              </w:rPr>
            </w:pPr>
            <w:r w:rsidRPr="00AC29CD">
              <w:rPr>
                <w:rFonts w:eastAsia="Times New Roman" w:cs="Arial"/>
                <w:lang w:eastAsia="en-ZA"/>
              </w:rPr>
              <w:t> </w:t>
            </w:r>
          </w:p>
        </w:tc>
      </w:tr>
      <w:tr w:rsidR="00117B8E" w:rsidRPr="00AC29CD" w:rsidTr="005A46BF">
        <w:trPr>
          <w:trHeight w:val="315"/>
        </w:trPr>
        <w:tc>
          <w:tcPr>
            <w:tcW w:w="3548"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86"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513"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r>
      <w:tr w:rsidR="00117B8E" w:rsidRPr="00AC29CD" w:rsidTr="005A46BF">
        <w:trPr>
          <w:trHeight w:val="315"/>
        </w:trPr>
        <w:tc>
          <w:tcPr>
            <w:tcW w:w="3849" w:type="dxa"/>
            <w:gridSpan w:val="2"/>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b/>
                <w:bCs/>
                <w:lang w:eastAsia="en-ZA"/>
              </w:rPr>
            </w:pPr>
            <w:r w:rsidRPr="00AC29CD">
              <w:rPr>
                <w:rFonts w:eastAsia="Times New Roman" w:cs="Arial"/>
                <w:b/>
                <w:bCs/>
                <w:lang w:eastAsia="en-ZA"/>
              </w:rPr>
              <w:t>Current Assets</w:t>
            </w: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86"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513" w:type="dxa"/>
            <w:tcBorders>
              <w:top w:val="nil"/>
              <w:left w:val="nil"/>
              <w:bottom w:val="nil"/>
              <w:right w:val="nil"/>
            </w:tcBorders>
            <w:shd w:val="clear" w:color="auto" w:fill="auto"/>
            <w:noWrap/>
            <w:vAlign w:val="bottom"/>
            <w:hideMark/>
          </w:tcPr>
          <w:p w:rsidR="00117B8E" w:rsidRPr="00AC29CD" w:rsidRDefault="00117B8E" w:rsidP="005A46BF">
            <w:pPr>
              <w:jc w:val="right"/>
              <w:rPr>
                <w:rFonts w:eastAsia="Times New Roman" w:cs="Arial"/>
                <w:lang w:eastAsia="en-ZA"/>
              </w:rPr>
            </w:pPr>
            <w:r w:rsidRPr="00AC29CD">
              <w:rPr>
                <w:rFonts w:eastAsia="Times New Roman" w:cs="Arial"/>
                <w:lang w:eastAsia="en-ZA"/>
              </w:rPr>
              <w:t>583,770</w:t>
            </w:r>
          </w:p>
        </w:tc>
      </w:tr>
      <w:tr w:rsidR="00117B8E" w:rsidRPr="00AC29CD" w:rsidTr="005A46BF">
        <w:trPr>
          <w:trHeight w:val="315"/>
        </w:trPr>
        <w:tc>
          <w:tcPr>
            <w:tcW w:w="3548"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86"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513"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r>
      <w:tr w:rsidR="00117B8E" w:rsidRPr="00AC29CD" w:rsidTr="005A46BF">
        <w:trPr>
          <w:trHeight w:val="315"/>
        </w:trPr>
        <w:tc>
          <w:tcPr>
            <w:tcW w:w="3849" w:type="dxa"/>
            <w:gridSpan w:val="2"/>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i/>
                <w:iCs/>
                <w:lang w:eastAsia="en-ZA"/>
              </w:rPr>
            </w:pPr>
            <w:r w:rsidRPr="00AC29CD">
              <w:rPr>
                <w:rFonts w:eastAsia="Times New Roman" w:cs="Arial"/>
                <w:i/>
                <w:iCs/>
                <w:lang w:eastAsia="en-ZA"/>
              </w:rPr>
              <w:t>Receivables</w:t>
            </w: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86"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513" w:type="dxa"/>
            <w:tcBorders>
              <w:top w:val="single" w:sz="4" w:space="0" w:color="auto"/>
              <w:left w:val="single" w:sz="4" w:space="0" w:color="auto"/>
              <w:bottom w:val="nil"/>
              <w:right w:val="single" w:sz="4" w:space="0" w:color="auto"/>
            </w:tcBorders>
            <w:shd w:val="clear" w:color="auto" w:fill="auto"/>
            <w:noWrap/>
            <w:vAlign w:val="bottom"/>
            <w:hideMark/>
          </w:tcPr>
          <w:p w:rsidR="00117B8E" w:rsidRPr="00AC29CD" w:rsidRDefault="00117B8E" w:rsidP="005A46BF">
            <w:pPr>
              <w:jc w:val="right"/>
              <w:rPr>
                <w:rFonts w:eastAsia="Times New Roman" w:cs="Arial"/>
                <w:lang w:eastAsia="en-ZA"/>
              </w:rPr>
            </w:pPr>
            <w:r w:rsidRPr="00AC29CD">
              <w:rPr>
                <w:rFonts w:eastAsia="Times New Roman" w:cs="Arial"/>
                <w:lang w:eastAsia="en-ZA"/>
              </w:rPr>
              <w:t>6,840</w:t>
            </w:r>
          </w:p>
        </w:tc>
      </w:tr>
      <w:tr w:rsidR="00117B8E" w:rsidRPr="00AC29CD" w:rsidTr="005A46BF">
        <w:trPr>
          <w:trHeight w:val="315"/>
        </w:trPr>
        <w:tc>
          <w:tcPr>
            <w:tcW w:w="3849" w:type="dxa"/>
            <w:gridSpan w:val="2"/>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i/>
                <w:iCs/>
                <w:lang w:eastAsia="en-ZA"/>
              </w:rPr>
            </w:pPr>
            <w:r w:rsidRPr="00AC29CD">
              <w:rPr>
                <w:rFonts w:eastAsia="Times New Roman" w:cs="Arial"/>
                <w:i/>
                <w:iCs/>
                <w:lang w:eastAsia="en-ZA"/>
              </w:rPr>
              <w:t>Investments</w:t>
            </w: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86"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513" w:type="dxa"/>
            <w:tcBorders>
              <w:top w:val="nil"/>
              <w:left w:val="single" w:sz="4" w:space="0" w:color="auto"/>
              <w:bottom w:val="nil"/>
              <w:right w:val="single" w:sz="4" w:space="0" w:color="auto"/>
            </w:tcBorders>
            <w:shd w:val="clear" w:color="auto" w:fill="auto"/>
            <w:noWrap/>
            <w:vAlign w:val="bottom"/>
            <w:hideMark/>
          </w:tcPr>
          <w:p w:rsidR="00117B8E" w:rsidRPr="00AC29CD" w:rsidRDefault="00117B8E" w:rsidP="005A46BF">
            <w:pPr>
              <w:jc w:val="right"/>
              <w:rPr>
                <w:rFonts w:eastAsia="Times New Roman" w:cs="Arial"/>
                <w:lang w:eastAsia="en-ZA"/>
              </w:rPr>
            </w:pPr>
            <w:r w:rsidRPr="00AC29CD">
              <w:rPr>
                <w:rFonts w:eastAsia="Times New Roman" w:cs="Arial"/>
                <w:lang w:eastAsia="en-ZA"/>
              </w:rPr>
              <w:t>375,625</w:t>
            </w:r>
          </w:p>
        </w:tc>
      </w:tr>
      <w:tr w:rsidR="00117B8E" w:rsidRPr="00AC29CD" w:rsidTr="005A46BF">
        <w:trPr>
          <w:trHeight w:val="315"/>
        </w:trPr>
        <w:tc>
          <w:tcPr>
            <w:tcW w:w="3849" w:type="dxa"/>
            <w:gridSpan w:val="2"/>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i/>
                <w:iCs/>
                <w:lang w:eastAsia="en-ZA"/>
              </w:rPr>
            </w:pPr>
            <w:r w:rsidRPr="00AC29CD">
              <w:rPr>
                <w:rFonts w:eastAsia="Times New Roman" w:cs="Arial"/>
                <w:i/>
                <w:iCs/>
                <w:lang w:eastAsia="en-ZA"/>
              </w:rPr>
              <w:t>Cash and Bank</w:t>
            </w: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86"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513" w:type="dxa"/>
            <w:tcBorders>
              <w:top w:val="nil"/>
              <w:left w:val="single" w:sz="4" w:space="0" w:color="auto"/>
              <w:bottom w:val="single" w:sz="4" w:space="0" w:color="auto"/>
              <w:right w:val="single" w:sz="4" w:space="0" w:color="auto"/>
            </w:tcBorders>
            <w:shd w:val="clear" w:color="auto" w:fill="auto"/>
            <w:noWrap/>
            <w:vAlign w:val="bottom"/>
            <w:hideMark/>
          </w:tcPr>
          <w:p w:rsidR="00117B8E" w:rsidRPr="00AC29CD" w:rsidRDefault="00117B8E" w:rsidP="005A46BF">
            <w:pPr>
              <w:jc w:val="right"/>
              <w:rPr>
                <w:rFonts w:eastAsia="Times New Roman" w:cs="Arial"/>
                <w:lang w:eastAsia="en-ZA"/>
              </w:rPr>
            </w:pPr>
            <w:r w:rsidRPr="00AC29CD">
              <w:rPr>
                <w:rFonts w:eastAsia="Times New Roman" w:cs="Arial"/>
                <w:lang w:eastAsia="en-ZA"/>
              </w:rPr>
              <w:t>201,305</w:t>
            </w:r>
          </w:p>
        </w:tc>
      </w:tr>
      <w:tr w:rsidR="00117B8E" w:rsidRPr="00AC29CD" w:rsidTr="005A46BF">
        <w:trPr>
          <w:trHeight w:val="315"/>
        </w:trPr>
        <w:tc>
          <w:tcPr>
            <w:tcW w:w="3548"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86"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513"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r>
      <w:tr w:rsidR="00117B8E" w:rsidRPr="00AC29CD" w:rsidTr="005A46BF">
        <w:trPr>
          <w:trHeight w:val="315"/>
        </w:trPr>
        <w:tc>
          <w:tcPr>
            <w:tcW w:w="3548"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86"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513"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r>
      <w:tr w:rsidR="00117B8E" w:rsidRPr="00AC29CD" w:rsidTr="005A46BF">
        <w:trPr>
          <w:trHeight w:val="315"/>
        </w:trPr>
        <w:tc>
          <w:tcPr>
            <w:tcW w:w="3849" w:type="dxa"/>
            <w:gridSpan w:val="2"/>
            <w:tcBorders>
              <w:top w:val="single" w:sz="4" w:space="0" w:color="auto"/>
              <w:left w:val="single" w:sz="4" w:space="0" w:color="auto"/>
              <w:bottom w:val="single" w:sz="4" w:space="0" w:color="auto"/>
              <w:right w:val="nil"/>
            </w:tcBorders>
            <w:shd w:val="clear" w:color="auto" w:fill="auto"/>
            <w:noWrap/>
            <w:vAlign w:val="bottom"/>
            <w:hideMark/>
          </w:tcPr>
          <w:p w:rsidR="00117B8E" w:rsidRPr="00AC29CD" w:rsidRDefault="00117B8E" w:rsidP="005A46BF">
            <w:pPr>
              <w:rPr>
                <w:rFonts w:eastAsia="Times New Roman" w:cs="Arial"/>
                <w:b/>
                <w:bCs/>
                <w:lang w:eastAsia="en-ZA"/>
              </w:rPr>
            </w:pPr>
            <w:r w:rsidRPr="00AC29CD">
              <w:rPr>
                <w:rFonts w:eastAsia="Times New Roman" w:cs="Arial"/>
                <w:b/>
                <w:bCs/>
                <w:lang w:eastAsia="en-ZA"/>
              </w:rPr>
              <w:t>TOTAL ASSETS</w:t>
            </w:r>
          </w:p>
        </w:tc>
        <w:tc>
          <w:tcPr>
            <w:tcW w:w="301" w:type="dxa"/>
            <w:tcBorders>
              <w:top w:val="single" w:sz="4" w:space="0" w:color="auto"/>
              <w:left w:val="nil"/>
              <w:bottom w:val="single" w:sz="4" w:space="0" w:color="auto"/>
              <w:right w:val="nil"/>
            </w:tcBorders>
            <w:shd w:val="clear" w:color="auto" w:fill="auto"/>
            <w:noWrap/>
            <w:vAlign w:val="bottom"/>
            <w:hideMark/>
          </w:tcPr>
          <w:p w:rsidR="00117B8E" w:rsidRPr="00AC29CD" w:rsidRDefault="00117B8E" w:rsidP="005A46BF">
            <w:pPr>
              <w:rPr>
                <w:rFonts w:eastAsia="Times New Roman" w:cs="Arial"/>
                <w:b/>
                <w:bCs/>
                <w:lang w:eastAsia="en-ZA"/>
              </w:rPr>
            </w:pPr>
            <w:r w:rsidRPr="00AC29CD">
              <w:rPr>
                <w:rFonts w:eastAsia="Times New Roman" w:cs="Arial"/>
                <w:b/>
                <w:bCs/>
                <w:lang w:eastAsia="en-ZA"/>
              </w:rPr>
              <w:t> </w:t>
            </w:r>
          </w:p>
        </w:tc>
        <w:tc>
          <w:tcPr>
            <w:tcW w:w="386" w:type="dxa"/>
            <w:tcBorders>
              <w:top w:val="single" w:sz="4" w:space="0" w:color="auto"/>
              <w:left w:val="nil"/>
              <w:bottom w:val="single" w:sz="4" w:space="0" w:color="auto"/>
              <w:right w:val="nil"/>
            </w:tcBorders>
            <w:shd w:val="clear" w:color="auto" w:fill="auto"/>
            <w:noWrap/>
            <w:vAlign w:val="bottom"/>
            <w:hideMark/>
          </w:tcPr>
          <w:p w:rsidR="00117B8E" w:rsidRPr="00AC29CD" w:rsidRDefault="00117B8E" w:rsidP="005A46BF">
            <w:pPr>
              <w:rPr>
                <w:rFonts w:eastAsia="Times New Roman" w:cs="Arial"/>
                <w:b/>
                <w:bCs/>
                <w:lang w:eastAsia="en-ZA"/>
              </w:rPr>
            </w:pPr>
            <w:r w:rsidRPr="00AC29CD">
              <w:rPr>
                <w:rFonts w:eastAsia="Times New Roman" w:cs="Arial"/>
                <w:b/>
                <w:bCs/>
                <w:lang w:eastAsia="en-ZA"/>
              </w:rPr>
              <w:t> </w:t>
            </w:r>
          </w:p>
        </w:tc>
        <w:tc>
          <w:tcPr>
            <w:tcW w:w="301" w:type="dxa"/>
            <w:tcBorders>
              <w:top w:val="single" w:sz="4" w:space="0" w:color="auto"/>
              <w:left w:val="nil"/>
              <w:bottom w:val="single" w:sz="4" w:space="0" w:color="auto"/>
              <w:right w:val="nil"/>
            </w:tcBorders>
            <w:shd w:val="clear" w:color="auto" w:fill="auto"/>
            <w:noWrap/>
            <w:vAlign w:val="bottom"/>
            <w:hideMark/>
          </w:tcPr>
          <w:p w:rsidR="00117B8E" w:rsidRPr="00AC29CD" w:rsidRDefault="00117B8E" w:rsidP="005A46BF">
            <w:pPr>
              <w:rPr>
                <w:rFonts w:eastAsia="Times New Roman" w:cs="Arial"/>
                <w:b/>
                <w:bCs/>
                <w:lang w:eastAsia="en-ZA"/>
              </w:rPr>
            </w:pPr>
            <w:r w:rsidRPr="00AC29CD">
              <w:rPr>
                <w:rFonts w:eastAsia="Times New Roman" w:cs="Arial"/>
                <w:b/>
                <w:bCs/>
                <w:lang w:eastAsia="en-ZA"/>
              </w:rPr>
              <w:t> </w:t>
            </w:r>
          </w:p>
        </w:tc>
        <w:tc>
          <w:tcPr>
            <w:tcW w:w="3513" w:type="dxa"/>
            <w:tcBorders>
              <w:top w:val="single" w:sz="4" w:space="0" w:color="auto"/>
              <w:left w:val="nil"/>
              <w:bottom w:val="single" w:sz="4" w:space="0" w:color="auto"/>
              <w:right w:val="single" w:sz="4" w:space="0" w:color="auto"/>
            </w:tcBorders>
            <w:shd w:val="clear" w:color="auto" w:fill="auto"/>
            <w:noWrap/>
            <w:vAlign w:val="bottom"/>
            <w:hideMark/>
          </w:tcPr>
          <w:p w:rsidR="00117B8E" w:rsidRPr="00AC29CD" w:rsidRDefault="00117B8E" w:rsidP="005A46BF">
            <w:pPr>
              <w:jc w:val="right"/>
              <w:rPr>
                <w:rFonts w:eastAsia="Times New Roman" w:cs="Arial"/>
                <w:b/>
                <w:bCs/>
                <w:lang w:eastAsia="en-ZA"/>
              </w:rPr>
            </w:pPr>
            <w:r w:rsidRPr="00AC29CD">
              <w:rPr>
                <w:rFonts w:eastAsia="Times New Roman" w:cs="Arial"/>
                <w:b/>
                <w:bCs/>
                <w:lang w:eastAsia="en-ZA"/>
              </w:rPr>
              <w:t>583,770</w:t>
            </w:r>
          </w:p>
        </w:tc>
      </w:tr>
      <w:tr w:rsidR="00117B8E" w:rsidRPr="00AC29CD" w:rsidTr="005A46BF">
        <w:trPr>
          <w:trHeight w:val="315"/>
        </w:trPr>
        <w:tc>
          <w:tcPr>
            <w:tcW w:w="3548"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86"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513"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r>
      <w:tr w:rsidR="00117B8E" w:rsidRPr="00AC29CD" w:rsidTr="005A46BF">
        <w:trPr>
          <w:trHeight w:val="315"/>
        </w:trPr>
        <w:tc>
          <w:tcPr>
            <w:tcW w:w="3548"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86"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513" w:type="dxa"/>
            <w:tcBorders>
              <w:top w:val="nil"/>
              <w:left w:val="nil"/>
              <w:bottom w:val="single" w:sz="4" w:space="0" w:color="auto"/>
              <w:right w:val="nil"/>
            </w:tcBorders>
            <w:shd w:val="clear" w:color="auto" w:fill="auto"/>
            <w:noWrap/>
            <w:vAlign w:val="bottom"/>
            <w:hideMark/>
          </w:tcPr>
          <w:p w:rsidR="00117B8E" w:rsidRPr="00AC29CD" w:rsidRDefault="00117B8E" w:rsidP="005A46BF">
            <w:pPr>
              <w:rPr>
                <w:rFonts w:eastAsia="Times New Roman" w:cs="Arial"/>
                <w:lang w:eastAsia="en-ZA"/>
              </w:rPr>
            </w:pPr>
            <w:r w:rsidRPr="00AC29CD">
              <w:rPr>
                <w:rFonts w:eastAsia="Times New Roman" w:cs="Arial"/>
                <w:lang w:eastAsia="en-ZA"/>
              </w:rPr>
              <w:t> </w:t>
            </w:r>
          </w:p>
        </w:tc>
      </w:tr>
      <w:tr w:rsidR="00117B8E" w:rsidRPr="00AC29CD" w:rsidTr="005A46BF">
        <w:trPr>
          <w:trHeight w:val="315"/>
        </w:trPr>
        <w:tc>
          <w:tcPr>
            <w:tcW w:w="3548" w:type="dxa"/>
            <w:tcBorders>
              <w:top w:val="single" w:sz="4" w:space="0" w:color="auto"/>
              <w:left w:val="single" w:sz="4" w:space="0" w:color="auto"/>
              <w:bottom w:val="single" w:sz="4" w:space="0" w:color="auto"/>
              <w:right w:val="nil"/>
            </w:tcBorders>
            <w:shd w:val="clear" w:color="000000" w:fill="969696"/>
            <w:noWrap/>
            <w:vAlign w:val="bottom"/>
            <w:hideMark/>
          </w:tcPr>
          <w:p w:rsidR="00117B8E" w:rsidRPr="00AC29CD" w:rsidRDefault="00117B8E" w:rsidP="005A46BF">
            <w:pPr>
              <w:rPr>
                <w:rFonts w:eastAsia="Times New Roman" w:cs="Arial"/>
                <w:b/>
                <w:bCs/>
                <w:lang w:eastAsia="en-ZA"/>
              </w:rPr>
            </w:pPr>
            <w:r w:rsidRPr="00AC29CD">
              <w:rPr>
                <w:rFonts w:eastAsia="Times New Roman" w:cs="Arial"/>
                <w:b/>
                <w:bCs/>
                <w:lang w:eastAsia="en-ZA"/>
              </w:rPr>
              <w:t>EQUITY</w:t>
            </w:r>
          </w:p>
        </w:tc>
        <w:tc>
          <w:tcPr>
            <w:tcW w:w="301" w:type="dxa"/>
            <w:tcBorders>
              <w:top w:val="single" w:sz="4" w:space="0" w:color="auto"/>
              <w:left w:val="nil"/>
              <w:bottom w:val="single" w:sz="4" w:space="0" w:color="auto"/>
              <w:right w:val="nil"/>
            </w:tcBorders>
            <w:shd w:val="clear" w:color="000000" w:fill="969696"/>
            <w:noWrap/>
            <w:vAlign w:val="bottom"/>
            <w:hideMark/>
          </w:tcPr>
          <w:p w:rsidR="00117B8E" w:rsidRPr="00AC29CD" w:rsidRDefault="00117B8E" w:rsidP="005A46BF">
            <w:pPr>
              <w:rPr>
                <w:rFonts w:eastAsia="Times New Roman" w:cs="Arial"/>
                <w:lang w:eastAsia="en-ZA"/>
              </w:rPr>
            </w:pPr>
            <w:r w:rsidRPr="00AC29CD">
              <w:rPr>
                <w:rFonts w:eastAsia="Times New Roman" w:cs="Arial"/>
                <w:lang w:eastAsia="en-ZA"/>
              </w:rPr>
              <w:t> </w:t>
            </w:r>
          </w:p>
        </w:tc>
        <w:tc>
          <w:tcPr>
            <w:tcW w:w="301" w:type="dxa"/>
            <w:tcBorders>
              <w:top w:val="single" w:sz="4" w:space="0" w:color="auto"/>
              <w:left w:val="nil"/>
              <w:bottom w:val="single" w:sz="4" w:space="0" w:color="auto"/>
              <w:right w:val="nil"/>
            </w:tcBorders>
            <w:shd w:val="clear" w:color="000000" w:fill="969696"/>
            <w:noWrap/>
            <w:vAlign w:val="bottom"/>
            <w:hideMark/>
          </w:tcPr>
          <w:p w:rsidR="00117B8E" w:rsidRPr="00AC29CD" w:rsidRDefault="00117B8E" w:rsidP="005A46BF">
            <w:pPr>
              <w:rPr>
                <w:rFonts w:eastAsia="Times New Roman" w:cs="Arial"/>
                <w:lang w:eastAsia="en-ZA"/>
              </w:rPr>
            </w:pPr>
            <w:r w:rsidRPr="00AC29CD">
              <w:rPr>
                <w:rFonts w:eastAsia="Times New Roman" w:cs="Arial"/>
                <w:lang w:eastAsia="en-ZA"/>
              </w:rPr>
              <w:t> </w:t>
            </w:r>
          </w:p>
        </w:tc>
        <w:tc>
          <w:tcPr>
            <w:tcW w:w="386" w:type="dxa"/>
            <w:tcBorders>
              <w:top w:val="single" w:sz="4" w:space="0" w:color="auto"/>
              <w:left w:val="nil"/>
              <w:bottom w:val="single" w:sz="4" w:space="0" w:color="auto"/>
              <w:right w:val="nil"/>
            </w:tcBorders>
            <w:shd w:val="clear" w:color="000000" w:fill="969696"/>
            <w:noWrap/>
            <w:vAlign w:val="bottom"/>
            <w:hideMark/>
          </w:tcPr>
          <w:p w:rsidR="00117B8E" w:rsidRPr="00AC29CD" w:rsidRDefault="00117B8E" w:rsidP="005A46BF">
            <w:pPr>
              <w:rPr>
                <w:rFonts w:eastAsia="Times New Roman" w:cs="Arial"/>
                <w:lang w:eastAsia="en-ZA"/>
              </w:rPr>
            </w:pPr>
            <w:r w:rsidRPr="00AC29CD">
              <w:rPr>
                <w:rFonts w:eastAsia="Times New Roman" w:cs="Arial"/>
                <w:lang w:eastAsia="en-ZA"/>
              </w:rPr>
              <w:t> </w:t>
            </w:r>
          </w:p>
        </w:tc>
        <w:tc>
          <w:tcPr>
            <w:tcW w:w="301" w:type="dxa"/>
            <w:tcBorders>
              <w:top w:val="single" w:sz="4" w:space="0" w:color="auto"/>
              <w:left w:val="nil"/>
              <w:bottom w:val="single" w:sz="4" w:space="0" w:color="auto"/>
              <w:right w:val="nil"/>
            </w:tcBorders>
            <w:shd w:val="clear" w:color="000000" w:fill="969696"/>
            <w:noWrap/>
            <w:vAlign w:val="bottom"/>
            <w:hideMark/>
          </w:tcPr>
          <w:p w:rsidR="00117B8E" w:rsidRPr="00AC29CD" w:rsidRDefault="00117B8E" w:rsidP="005A46BF">
            <w:pPr>
              <w:rPr>
                <w:rFonts w:eastAsia="Times New Roman" w:cs="Arial"/>
                <w:lang w:eastAsia="en-ZA"/>
              </w:rPr>
            </w:pPr>
            <w:r w:rsidRPr="00AC29CD">
              <w:rPr>
                <w:rFonts w:eastAsia="Times New Roman" w:cs="Arial"/>
                <w:lang w:eastAsia="en-ZA"/>
              </w:rPr>
              <w:t> </w:t>
            </w:r>
          </w:p>
        </w:tc>
        <w:tc>
          <w:tcPr>
            <w:tcW w:w="3513" w:type="dxa"/>
            <w:tcBorders>
              <w:top w:val="nil"/>
              <w:left w:val="nil"/>
              <w:bottom w:val="single" w:sz="4" w:space="0" w:color="auto"/>
              <w:right w:val="single" w:sz="4" w:space="0" w:color="auto"/>
            </w:tcBorders>
            <w:shd w:val="clear" w:color="000000" w:fill="969696"/>
            <w:noWrap/>
            <w:vAlign w:val="bottom"/>
            <w:hideMark/>
          </w:tcPr>
          <w:p w:rsidR="00117B8E" w:rsidRPr="00AC29CD" w:rsidRDefault="00117B8E" w:rsidP="005A46BF">
            <w:pPr>
              <w:rPr>
                <w:rFonts w:eastAsia="Times New Roman" w:cs="Arial"/>
                <w:lang w:eastAsia="en-ZA"/>
              </w:rPr>
            </w:pPr>
            <w:r w:rsidRPr="00AC29CD">
              <w:rPr>
                <w:rFonts w:eastAsia="Times New Roman" w:cs="Arial"/>
                <w:lang w:eastAsia="en-ZA"/>
              </w:rPr>
              <w:t> </w:t>
            </w:r>
          </w:p>
        </w:tc>
      </w:tr>
      <w:tr w:rsidR="00117B8E" w:rsidRPr="00AC29CD" w:rsidTr="005A46BF">
        <w:trPr>
          <w:trHeight w:val="315"/>
        </w:trPr>
        <w:tc>
          <w:tcPr>
            <w:tcW w:w="3548" w:type="dxa"/>
            <w:tcBorders>
              <w:top w:val="nil"/>
              <w:left w:val="nil"/>
              <w:bottom w:val="nil"/>
              <w:right w:val="nil"/>
            </w:tcBorders>
            <w:shd w:val="clear" w:color="auto" w:fill="auto"/>
            <w:noWrap/>
            <w:vAlign w:val="bottom"/>
            <w:hideMark/>
          </w:tcPr>
          <w:p w:rsidR="00117B8E" w:rsidRPr="00AC29CD" w:rsidRDefault="00117B8E" w:rsidP="005A46BF">
            <w:pPr>
              <w:jc w:val="center"/>
              <w:rPr>
                <w:rFonts w:eastAsia="Times New Roman" w:cs="Arial"/>
                <w:b/>
                <w:bCs/>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jc w:val="cente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jc w:val="center"/>
              <w:rPr>
                <w:rFonts w:eastAsia="Times New Roman" w:cs="Arial"/>
                <w:lang w:eastAsia="en-ZA"/>
              </w:rPr>
            </w:pPr>
          </w:p>
        </w:tc>
        <w:tc>
          <w:tcPr>
            <w:tcW w:w="386" w:type="dxa"/>
            <w:tcBorders>
              <w:top w:val="nil"/>
              <w:left w:val="nil"/>
              <w:bottom w:val="nil"/>
              <w:right w:val="nil"/>
            </w:tcBorders>
            <w:shd w:val="clear" w:color="auto" w:fill="auto"/>
            <w:noWrap/>
            <w:vAlign w:val="bottom"/>
            <w:hideMark/>
          </w:tcPr>
          <w:p w:rsidR="00117B8E" w:rsidRPr="00AC29CD" w:rsidRDefault="00117B8E" w:rsidP="005A46BF">
            <w:pPr>
              <w:jc w:val="cente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jc w:val="center"/>
              <w:rPr>
                <w:rFonts w:eastAsia="Times New Roman" w:cs="Arial"/>
                <w:lang w:eastAsia="en-ZA"/>
              </w:rPr>
            </w:pPr>
          </w:p>
        </w:tc>
        <w:tc>
          <w:tcPr>
            <w:tcW w:w="3513" w:type="dxa"/>
            <w:tcBorders>
              <w:top w:val="nil"/>
              <w:left w:val="nil"/>
              <w:bottom w:val="nil"/>
              <w:right w:val="nil"/>
            </w:tcBorders>
            <w:shd w:val="clear" w:color="auto" w:fill="auto"/>
            <w:noWrap/>
            <w:vAlign w:val="bottom"/>
            <w:hideMark/>
          </w:tcPr>
          <w:p w:rsidR="00117B8E" w:rsidRPr="00AC29CD" w:rsidRDefault="00117B8E" w:rsidP="005A46BF">
            <w:pPr>
              <w:jc w:val="center"/>
              <w:rPr>
                <w:rFonts w:eastAsia="Times New Roman" w:cs="Arial"/>
                <w:lang w:eastAsia="en-ZA"/>
              </w:rPr>
            </w:pPr>
          </w:p>
        </w:tc>
      </w:tr>
      <w:tr w:rsidR="00117B8E" w:rsidRPr="00AC29CD" w:rsidTr="005A46BF">
        <w:trPr>
          <w:trHeight w:val="315"/>
        </w:trPr>
        <w:tc>
          <w:tcPr>
            <w:tcW w:w="4536" w:type="dxa"/>
            <w:gridSpan w:val="4"/>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i/>
                <w:iCs/>
                <w:lang w:eastAsia="en-ZA"/>
              </w:rPr>
            </w:pPr>
            <w:r w:rsidRPr="00AC29CD">
              <w:rPr>
                <w:rFonts w:eastAsia="Times New Roman" w:cs="Arial"/>
                <w:i/>
                <w:iCs/>
                <w:lang w:eastAsia="en-ZA"/>
              </w:rPr>
              <w:t>Accumulated Funds brought forward</w:t>
            </w:r>
          </w:p>
        </w:tc>
        <w:tc>
          <w:tcPr>
            <w:tcW w:w="301" w:type="dxa"/>
            <w:tcBorders>
              <w:top w:val="nil"/>
              <w:left w:val="nil"/>
              <w:bottom w:val="nil"/>
              <w:right w:val="nil"/>
            </w:tcBorders>
            <w:shd w:val="clear" w:color="auto" w:fill="auto"/>
            <w:noWrap/>
            <w:vAlign w:val="bottom"/>
            <w:hideMark/>
          </w:tcPr>
          <w:p w:rsidR="00117B8E" w:rsidRPr="00AC29CD" w:rsidRDefault="00117B8E" w:rsidP="005A46BF">
            <w:pPr>
              <w:jc w:val="center"/>
              <w:rPr>
                <w:rFonts w:eastAsia="Times New Roman" w:cs="Arial"/>
                <w:lang w:eastAsia="en-ZA"/>
              </w:rPr>
            </w:pPr>
          </w:p>
        </w:tc>
        <w:tc>
          <w:tcPr>
            <w:tcW w:w="3513" w:type="dxa"/>
            <w:tcBorders>
              <w:top w:val="nil"/>
              <w:left w:val="nil"/>
              <w:bottom w:val="nil"/>
              <w:right w:val="nil"/>
            </w:tcBorders>
            <w:shd w:val="clear" w:color="auto" w:fill="auto"/>
            <w:noWrap/>
            <w:vAlign w:val="bottom"/>
            <w:hideMark/>
          </w:tcPr>
          <w:p w:rsidR="00117B8E" w:rsidRPr="00AC29CD" w:rsidRDefault="00117B8E" w:rsidP="005A46BF">
            <w:pPr>
              <w:jc w:val="right"/>
              <w:rPr>
                <w:rFonts w:eastAsia="Times New Roman" w:cs="Arial"/>
                <w:lang w:eastAsia="en-ZA"/>
              </w:rPr>
            </w:pPr>
            <w:r w:rsidRPr="00AC29CD">
              <w:rPr>
                <w:rFonts w:eastAsia="Times New Roman" w:cs="Arial"/>
                <w:lang w:eastAsia="en-ZA"/>
              </w:rPr>
              <w:t>497,537</w:t>
            </w:r>
          </w:p>
        </w:tc>
      </w:tr>
      <w:tr w:rsidR="00117B8E" w:rsidRPr="00AC29CD" w:rsidTr="005A46BF">
        <w:trPr>
          <w:trHeight w:val="315"/>
        </w:trPr>
        <w:tc>
          <w:tcPr>
            <w:tcW w:w="4150" w:type="dxa"/>
            <w:gridSpan w:val="3"/>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i/>
                <w:iCs/>
                <w:lang w:eastAsia="en-ZA"/>
              </w:rPr>
            </w:pPr>
            <w:r w:rsidRPr="00AC29CD">
              <w:rPr>
                <w:rFonts w:eastAsia="Times New Roman" w:cs="Arial"/>
                <w:i/>
                <w:iCs/>
                <w:lang w:eastAsia="en-ZA"/>
              </w:rPr>
              <w:t>Current year surplus (deficit)</w:t>
            </w:r>
          </w:p>
        </w:tc>
        <w:tc>
          <w:tcPr>
            <w:tcW w:w="386" w:type="dxa"/>
            <w:tcBorders>
              <w:top w:val="nil"/>
              <w:left w:val="nil"/>
              <w:bottom w:val="nil"/>
              <w:right w:val="nil"/>
            </w:tcBorders>
            <w:shd w:val="clear" w:color="auto" w:fill="auto"/>
            <w:noWrap/>
            <w:vAlign w:val="bottom"/>
            <w:hideMark/>
          </w:tcPr>
          <w:p w:rsidR="00117B8E" w:rsidRPr="00AC29CD" w:rsidRDefault="00117B8E" w:rsidP="005A46BF">
            <w:pPr>
              <w:jc w:val="cente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jc w:val="center"/>
              <w:rPr>
                <w:rFonts w:eastAsia="Times New Roman" w:cs="Arial"/>
                <w:lang w:eastAsia="en-ZA"/>
              </w:rPr>
            </w:pPr>
          </w:p>
        </w:tc>
        <w:tc>
          <w:tcPr>
            <w:tcW w:w="3513" w:type="dxa"/>
            <w:tcBorders>
              <w:top w:val="nil"/>
              <w:left w:val="nil"/>
              <w:bottom w:val="nil"/>
              <w:right w:val="nil"/>
            </w:tcBorders>
            <w:shd w:val="clear" w:color="auto" w:fill="auto"/>
            <w:noWrap/>
            <w:vAlign w:val="bottom"/>
            <w:hideMark/>
          </w:tcPr>
          <w:p w:rsidR="00117B8E" w:rsidRPr="00AC29CD" w:rsidRDefault="00117B8E" w:rsidP="005A46BF">
            <w:pPr>
              <w:jc w:val="right"/>
              <w:rPr>
                <w:rFonts w:eastAsia="Times New Roman" w:cs="Arial"/>
                <w:lang w:eastAsia="en-ZA"/>
              </w:rPr>
            </w:pPr>
            <w:r w:rsidRPr="00AC29CD">
              <w:rPr>
                <w:rFonts w:eastAsia="Times New Roman" w:cs="Arial"/>
                <w:lang w:eastAsia="en-ZA"/>
              </w:rPr>
              <w:t>69,733</w:t>
            </w:r>
          </w:p>
        </w:tc>
      </w:tr>
      <w:tr w:rsidR="00117B8E" w:rsidRPr="00AC29CD" w:rsidTr="005A46BF">
        <w:trPr>
          <w:trHeight w:val="315"/>
        </w:trPr>
        <w:tc>
          <w:tcPr>
            <w:tcW w:w="3548"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86"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513"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r>
      <w:tr w:rsidR="00117B8E" w:rsidRPr="00AC29CD" w:rsidTr="005A46BF">
        <w:trPr>
          <w:trHeight w:val="315"/>
        </w:trPr>
        <w:tc>
          <w:tcPr>
            <w:tcW w:w="3849" w:type="dxa"/>
            <w:gridSpan w:val="2"/>
            <w:tcBorders>
              <w:top w:val="single" w:sz="4" w:space="0" w:color="auto"/>
              <w:left w:val="single" w:sz="4" w:space="0" w:color="auto"/>
              <w:bottom w:val="single" w:sz="4" w:space="0" w:color="auto"/>
              <w:right w:val="nil"/>
            </w:tcBorders>
            <w:shd w:val="clear" w:color="000000" w:fill="969696"/>
            <w:noWrap/>
            <w:vAlign w:val="bottom"/>
            <w:hideMark/>
          </w:tcPr>
          <w:p w:rsidR="00117B8E" w:rsidRPr="00AC29CD" w:rsidRDefault="00117B8E" w:rsidP="005A46BF">
            <w:pPr>
              <w:rPr>
                <w:rFonts w:eastAsia="Times New Roman" w:cs="Arial"/>
                <w:b/>
                <w:bCs/>
                <w:lang w:eastAsia="en-ZA"/>
              </w:rPr>
            </w:pPr>
            <w:r w:rsidRPr="00AC29CD">
              <w:rPr>
                <w:rFonts w:eastAsia="Times New Roman" w:cs="Arial"/>
                <w:b/>
                <w:bCs/>
                <w:lang w:eastAsia="en-ZA"/>
              </w:rPr>
              <w:t>LIABILITIES</w:t>
            </w:r>
          </w:p>
        </w:tc>
        <w:tc>
          <w:tcPr>
            <w:tcW w:w="301" w:type="dxa"/>
            <w:tcBorders>
              <w:top w:val="single" w:sz="4" w:space="0" w:color="auto"/>
              <w:left w:val="nil"/>
              <w:bottom w:val="single" w:sz="4" w:space="0" w:color="auto"/>
              <w:right w:val="nil"/>
            </w:tcBorders>
            <w:shd w:val="clear" w:color="000000" w:fill="969696"/>
            <w:noWrap/>
            <w:vAlign w:val="bottom"/>
            <w:hideMark/>
          </w:tcPr>
          <w:p w:rsidR="00117B8E" w:rsidRPr="00AC29CD" w:rsidRDefault="00117B8E" w:rsidP="005A46BF">
            <w:pPr>
              <w:rPr>
                <w:rFonts w:eastAsia="Times New Roman" w:cs="Arial"/>
                <w:lang w:eastAsia="en-ZA"/>
              </w:rPr>
            </w:pPr>
            <w:r w:rsidRPr="00AC29CD">
              <w:rPr>
                <w:rFonts w:eastAsia="Times New Roman" w:cs="Arial"/>
                <w:lang w:eastAsia="en-ZA"/>
              </w:rPr>
              <w:t> </w:t>
            </w:r>
          </w:p>
        </w:tc>
        <w:tc>
          <w:tcPr>
            <w:tcW w:w="386" w:type="dxa"/>
            <w:tcBorders>
              <w:top w:val="single" w:sz="4" w:space="0" w:color="auto"/>
              <w:left w:val="nil"/>
              <w:bottom w:val="single" w:sz="4" w:space="0" w:color="auto"/>
              <w:right w:val="nil"/>
            </w:tcBorders>
            <w:shd w:val="clear" w:color="000000" w:fill="969696"/>
            <w:noWrap/>
            <w:vAlign w:val="bottom"/>
            <w:hideMark/>
          </w:tcPr>
          <w:p w:rsidR="00117B8E" w:rsidRPr="00AC29CD" w:rsidRDefault="00117B8E" w:rsidP="005A46BF">
            <w:pPr>
              <w:rPr>
                <w:rFonts w:eastAsia="Times New Roman" w:cs="Arial"/>
                <w:lang w:eastAsia="en-ZA"/>
              </w:rPr>
            </w:pPr>
            <w:r w:rsidRPr="00AC29CD">
              <w:rPr>
                <w:rFonts w:eastAsia="Times New Roman" w:cs="Arial"/>
                <w:lang w:eastAsia="en-ZA"/>
              </w:rPr>
              <w:t> </w:t>
            </w:r>
          </w:p>
        </w:tc>
        <w:tc>
          <w:tcPr>
            <w:tcW w:w="301" w:type="dxa"/>
            <w:tcBorders>
              <w:top w:val="single" w:sz="4" w:space="0" w:color="auto"/>
              <w:left w:val="nil"/>
              <w:bottom w:val="single" w:sz="4" w:space="0" w:color="auto"/>
              <w:right w:val="nil"/>
            </w:tcBorders>
            <w:shd w:val="clear" w:color="000000" w:fill="969696"/>
            <w:noWrap/>
            <w:vAlign w:val="bottom"/>
            <w:hideMark/>
          </w:tcPr>
          <w:p w:rsidR="00117B8E" w:rsidRPr="00AC29CD" w:rsidRDefault="00117B8E" w:rsidP="005A46BF">
            <w:pPr>
              <w:rPr>
                <w:rFonts w:eastAsia="Times New Roman" w:cs="Arial"/>
                <w:lang w:eastAsia="en-ZA"/>
              </w:rPr>
            </w:pPr>
            <w:r w:rsidRPr="00AC29CD">
              <w:rPr>
                <w:rFonts w:eastAsia="Times New Roman" w:cs="Arial"/>
                <w:lang w:eastAsia="en-ZA"/>
              </w:rPr>
              <w:t> </w:t>
            </w:r>
          </w:p>
        </w:tc>
        <w:tc>
          <w:tcPr>
            <w:tcW w:w="3513" w:type="dxa"/>
            <w:tcBorders>
              <w:top w:val="single" w:sz="4" w:space="0" w:color="auto"/>
              <w:left w:val="nil"/>
              <w:bottom w:val="single" w:sz="4" w:space="0" w:color="auto"/>
              <w:right w:val="single" w:sz="4" w:space="0" w:color="auto"/>
            </w:tcBorders>
            <w:shd w:val="clear" w:color="000000" w:fill="969696"/>
            <w:noWrap/>
            <w:vAlign w:val="bottom"/>
            <w:hideMark/>
          </w:tcPr>
          <w:p w:rsidR="00117B8E" w:rsidRPr="00AC29CD" w:rsidRDefault="00117B8E" w:rsidP="005A46BF">
            <w:pPr>
              <w:rPr>
                <w:rFonts w:eastAsia="Times New Roman" w:cs="Arial"/>
                <w:lang w:eastAsia="en-ZA"/>
              </w:rPr>
            </w:pPr>
            <w:r w:rsidRPr="00AC29CD">
              <w:rPr>
                <w:rFonts w:eastAsia="Times New Roman" w:cs="Arial"/>
                <w:lang w:eastAsia="en-ZA"/>
              </w:rPr>
              <w:t> </w:t>
            </w:r>
          </w:p>
        </w:tc>
      </w:tr>
      <w:tr w:rsidR="00117B8E" w:rsidRPr="00AC29CD" w:rsidTr="005A46BF">
        <w:trPr>
          <w:trHeight w:val="315"/>
        </w:trPr>
        <w:tc>
          <w:tcPr>
            <w:tcW w:w="3548"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86"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513"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r>
      <w:tr w:rsidR="00117B8E" w:rsidRPr="00AC29CD" w:rsidTr="005A46BF">
        <w:trPr>
          <w:trHeight w:val="315"/>
        </w:trPr>
        <w:tc>
          <w:tcPr>
            <w:tcW w:w="3849" w:type="dxa"/>
            <w:gridSpan w:val="2"/>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b/>
                <w:bCs/>
                <w:lang w:eastAsia="en-ZA"/>
              </w:rPr>
            </w:pPr>
            <w:r w:rsidRPr="00AC29CD">
              <w:rPr>
                <w:rFonts w:eastAsia="Times New Roman" w:cs="Arial"/>
                <w:b/>
                <w:bCs/>
                <w:lang w:eastAsia="en-ZA"/>
              </w:rPr>
              <w:t>Current Liabilities</w:t>
            </w: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86"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513" w:type="dxa"/>
            <w:tcBorders>
              <w:top w:val="nil"/>
              <w:left w:val="nil"/>
              <w:bottom w:val="nil"/>
              <w:right w:val="nil"/>
            </w:tcBorders>
            <w:shd w:val="clear" w:color="auto" w:fill="auto"/>
            <w:noWrap/>
            <w:vAlign w:val="bottom"/>
            <w:hideMark/>
          </w:tcPr>
          <w:p w:rsidR="00117B8E" w:rsidRPr="00AC29CD" w:rsidRDefault="00117B8E" w:rsidP="005A46BF">
            <w:pPr>
              <w:jc w:val="right"/>
              <w:rPr>
                <w:rFonts w:eastAsia="Times New Roman" w:cs="Arial"/>
                <w:lang w:eastAsia="en-ZA"/>
              </w:rPr>
            </w:pPr>
            <w:r w:rsidRPr="00AC29CD">
              <w:rPr>
                <w:rFonts w:eastAsia="Times New Roman" w:cs="Arial"/>
                <w:lang w:eastAsia="en-ZA"/>
              </w:rPr>
              <w:t>16,500</w:t>
            </w:r>
          </w:p>
        </w:tc>
      </w:tr>
      <w:tr w:rsidR="00117B8E" w:rsidRPr="00AC29CD" w:rsidTr="005A46BF">
        <w:trPr>
          <w:trHeight w:val="315"/>
        </w:trPr>
        <w:tc>
          <w:tcPr>
            <w:tcW w:w="3548"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86"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513"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r>
      <w:tr w:rsidR="00117B8E" w:rsidRPr="00AC29CD" w:rsidTr="005A46BF">
        <w:trPr>
          <w:trHeight w:val="315"/>
        </w:trPr>
        <w:tc>
          <w:tcPr>
            <w:tcW w:w="3849" w:type="dxa"/>
            <w:gridSpan w:val="2"/>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i/>
                <w:iCs/>
                <w:lang w:eastAsia="en-ZA"/>
              </w:rPr>
            </w:pPr>
            <w:r w:rsidRPr="00AC29CD">
              <w:rPr>
                <w:rFonts w:eastAsia="Times New Roman" w:cs="Arial"/>
                <w:i/>
                <w:iCs/>
                <w:lang w:eastAsia="en-ZA"/>
              </w:rPr>
              <w:t>Accounts payable</w:t>
            </w: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86"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513" w:type="dxa"/>
            <w:tcBorders>
              <w:top w:val="single" w:sz="4" w:space="0" w:color="auto"/>
              <w:left w:val="single" w:sz="4" w:space="0" w:color="auto"/>
              <w:bottom w:val="nil"/>
              <w:right w:val="single" w:sz="4" w:space="0" w:color="auto"/>
            </w:tcBorders>
            <w:shd w:val="clear" w:color="auto" w:fill="auto"/>
            <w:noWrap/>
            <w:vAlign w:val="bottom"/>
            <w:hideMark/>
          </w:tcPr>
          <w:p w:rsidR="00117B8E" w:rsidRPr="00AC29CD" w:rsidRDefault="00117B8E" w:rsidP="005A46BF">
            <w:pPr>
              <w:jc w:val="right"/>
              <w:rPr>
                <w:rFonts w:eastAsia="Times New Roman" w:cs="Arial"/>
                <w:lang w:eastAsia="en-ZA"/>
              </w:rPr>
            </w:pPr>
            <w:r w:rsidRPr="00AC29CD">
              <w:rPr>
                <w:rFonts w:eastAsia="Times New Roman" w:cs="Arial"/>
                <w:lang w:eastAsia="en-ZA"/>
              </w:rPr>
              <w:t>13,200</w:t>
            </w:r>
          </w:p>
        </w:tc>
      </w:tr>
      <w:tr w:rsidR="00117B8E" w:rsidRPr="00AC29CD" w:rsidTr="005A46BF">
        <w:trPr>
          <w:trHeight w:val="315"/>
        </w:trPr>
        <w:tc>
          <w:tcPr>
            <w:tcW w:w="4150" w:type="dxa"/>
            <w:gridSpan w:val="3"/>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i/>
                <w:iCs/>
                <w:lang w:eastAsia="en-ZA"/>
              </w:rPr>
            </w:pPr>
            <w:r w:rsidRPr="00AC29CD">
              <w:rPr>
                <w:rFonts w:eastAsia="Times New Roman" w:cs="Arial"/>
                <w:i/>
                <w:iCs/>
                <w:lang w:eastAsia="en-ZA"/>
              </w:rPr>
              <w:t>Receipts in advance</w:t>
            </w:r>
          </w:p>
        </w:tc>
        <w:tc>
          <w:tcPr>
            <w:tcW w:w="386"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513" w:type="dxa"/>
            <w:tcBorders>
              <w:top w:val="nil"/>
              <w:left w:val="single" w:sz="4" w:space="0" w:color="auto"/>
              <w:bottom w:val="single" w:sz="4" w:space="0" w:color="auto"/>
              <w:right w:val="single" w:sz="4" w:space="0" w:color="auto"/>
            </w:tcBorders>
            <w:shd w:val="clear" w:color="auto" w:fill="auto"/>
            <w:noWrap/>
            <w:vAlign w:val="bottom"/>
            <w:hideMark/>
          </w:tcPr>
          <w:p w:rsidR="00117B8E" w:rsidRPr="00AC29CD" w:rsidRDefault="00117B8E" w:rsidP="005A46BF">
            <w:pPr>
              <w:jc w:val="right"/>
              <w:rPr>
                <w:rFonts w:eastAsia="Times New Roman" w:cs="Arial"/>
                <w:lang w:eastAsia="en-ZA"/>
              </w:rPr>
            </w:pPr>
            <w:r w:rsidRPr="00AC29CD">
              <w:rPr>
                <w:rFonts w:eastAsia="Times New Roman" w:cs="Arial"/>
                <w:lang w:eastAsia="en-ZA"/>
              </w:rPr>
              <w:t>3,300</w:t>
            </w:r>
          </w:p>
        </w:tc>
      </w:tr>
      <w:tr w:rsidR="00117B8E" w:rsidRPr="00AC29CD" w:rsidTr="005A46BF">
        <w:trPr>
          <w:trHeight w:val="315"/>
        </w:trPr>
        <w:tc>
          <w:tcPr>
            <w:tcW w:w="3548"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86"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513"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r>
      <w:tr w:rsidR="00117B8E" w:rsidRPr="00AC29CD" w:rsidTr="005A46BF">
        <w:trPr>
          <w:trHeight w:val="315"/>
        </w:trPr>
        <w:tc>
          <w:tcPr>
            <w:tcW w:w="3548"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86"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01"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c>
          <w:tcPr>
            <w:tcW w:w="3513" w:type="dxa"/>
            <w:tcBorders>
              <w:top w:val="nil"/>
              <w:left w:val="nil"/>
              <w:bottom w:val="nil"/>
              <w:right w:val="nil"/>
            </w:tcBorders>
            <w:shd w:val="clear" w:color="auto" w:fill="auto"/>
            <w:noWrap/>
            <w:vAlign w:val="bottom"/>
            <w:hideMark/>
          </w:tcPr>
          <w:p w:rsidR="00117B8E" w:rsidRPr="00AC29CD" w:rsidRDefault="00117B8E" w:rsidP="005A46BF">
            <w:pPr>
              <w:rPr>
                <w:rFonts w:eastAsia="Times New Roman" w:cs="Arial"/>
                <w:lang w:eastAsia="en-ZA"/>
              </w:rPr>
            </w:pPr>
          </w:p>
        </w:tc>
      </w:tr>
      <w:tr w:rsidR="00117B8E" w:rsidRPr="00AC29CD" w:rsidTr="005A46BF">
        <w:trPr>
          <w:trHeight w:val="315"/>
        </w:trPr>
        <w:tc>
          <w:tcPr>
            <w:tcW w:w="4536" w:type="dxa"/>
            <w:gridSpan w:val="4"/>
            <w:tcBorders>
              <w:top w:val="single" w:sz="4" w:space="0" w:color="auto"/>
              <w:left w:val="single" w:sz="4" w:space="0" w:color="auto"/>
              <w:bottom w:val="single" w:sz="4" w:space="0" w:color="auto"/>
              <w:right w:val="nil"/>
            </w:tcBorders>
            <w:shd w:val="clear" w:color="auto" w:fill="auto"/>
            <w:noWrap/>
            <w:vAlign w:val="bottom"/>
            <w:hideMark/>
          </w:tcPr>
          <w:p w:rsidR="00117B8E" w:rsidRPr="00AC29CD" w:rsidRDefault="00117B8E" w:rsidP="005A46BF">
            <w:pPr>
              <w:ind w:right="-193"/>
              <w:rPr>
                <w:rFonts w:eastAsia="Times New Roman" w:cs="Arial"/>
                <w:b/>
                <w:bCs/>
                <w:lang w:eastAsia="en-ZA"/>
              </w:rPr>
            </w:pPr>
            <w:r w:rsidRPr="00AC29CD">
              <w:rPr>
                <w:rFonts w:eastAsia="Times New Roman" w:cs="Arial"/>
                <w:b/>
                <w:bCs/>
                <w:lang w:eastAsia="en-ZA"/>
              </w:rPr>
              <w:t>TOTAL RESERVES &amp; LIABILITIES</w:t>
            </w:r>
          </w:p>
        </w:tc>
        <w:tc>
          <w:tcPr>
            <w:tcW w:w="301" w:type="dxa"/>
            <w:tcBorders>
              <w:top w:val="single" w:sz="4" w:space="0" w:color="auto"/>
              <w:left w:val="nil"/>
              <w:bottom w:val="single" w:sz="4" w:space="0" w:color="auto"/>
              <w:right w:val="nil"/>
            </w:tcBorders>
            <w:shd w:val="clear" w:color="auto" w:fill="auto"/>
            <w:noWrap/>
            <w:vAlign w:val="bottom"/>
            <w:hideMark/>
          </w:tcPr>
          <w:p w:rsidR="00117B8E" w:rsidRPr="00AC29CD" w:rsidRDefault="00117B8E" w:rsidP="005A46BF">
            <w:pPr>
              <w:rPr>
                <w:rFonts w:eastAsia="Times New Roman" w:cs="Arial"/>
                <w:b/>
                <w:bCs/>
                <w:lang w:eastAsia="en-ZA"/>
              </w:rPr>
            </w:pPr>
            <w:r w:rsidRPr="00AC29CD">
              <w:rPr>
                <w:rFonts w:eastAsia="Times New Roman" w:cs="Arial"/>
                <w:b/>
                <w:bCs/>
                <w:lang w:eastAsia="en-ZA"/>
              </w:rPr>
              <w:t> </w:t>
            </w:r>
          </w:p>
        </w:tc>
        <w:tc>
          <w:tcPr>
            <w:tcW w:w="3513" w:type="dxa"/>
            <w:tcBorders>
              <w:top w:val="single" w:sz="4" w:space="0" w:color="auto"/>
              <w:left w:val="nil"/>
              <w:bottom w:val="single" w:sz="4" w:space="0" w:color="auto"/>
              <w:right w:val="single" w:sz="4" w:space="0" w:color="auto"/>
            </w:tcBorders>
            <w:shd w:val="clear" w:color="auto" w:fill="auto"/>
            <w:noWrap/>
            <w:vAlign w:val="bottom"/>
            <w:hideMark/>
          </w:tcPr>
          <w:p w:rsidR="00117B8E" w:rsidRPr="00AC29CD" w:rsidRDefault="00117B8E" w:rsidP="005A46BF">
            <w:pPr>
              <w:jc w:val="right"/>
              <w:rPr>
                <w:rFonts w:eastAsia="Times New Roman" w:cs="Arial"/>
                <w:b/>
                <w:bCs/>
                <w:lang w:eastAsia="en-ZA"/>
              </w:rPr>
            </w:pPr>
            <w:r w:rsidRPr="00AC29CD">
              <w:rPr>
                <w:rFonts w:eastAsia="Times New Roman" w:cs="Arial"/>
                <w:b/>
                <w:bCs/>
                <w:lang w:eastAsia="en-ZA"/>
              </w:rPr>
              <w:t>583,770</w:t>
            </w:r>
          </w:p>
        </w:tc>
      </w:tr>
    </w:tbl>
    <w:p w:rsidR="00117B8E" w:rsidRDefault="00117B8E" w:rsidP="00625F3F">
      <w:pPr>
        <w:jc w:val="center"/>
        <w:rPr>
          <w:rFonts w:ascii="Verdana" w:eastAsia="Times New Roman" w:hAnsi="Verdana" w:cs="Arial"/>
          <w:b/>
          <w:bCs/>
          <w:szCs w:val="36"/>
          <w:lang w:eastAsia="en-ZA"/>
        </w:rPr>
      </w:pPr>
    </w:p>
    <w:p w:rsidR="000C7A46" w:rsidRDefault="000C7A46" w:rsidP="00FB0AC3">
      <w:pPr>
        <w:rPr>
          <w:rFonts w:ascii="Arial" w:hAnsi="Arial" w:cs="Arial"/>
        </w:rPr>
      </w:pPr>
    </w:p>
    <w:p w:rsidR="00727623" w:rsidRDefault="00727623" w:rsidP="00FB0AC3">
      <w:pPr>
        <w:rPr>
          <w:rFonts w:ascii="Arial" w:hAnsi="Arial" w:cs="Arial"/>
        </w:rPr>
      </w:pPr>
    </w:p>
    <w:p w:rsidR="00727623" w:rsidRDefault="00727623" w:rsidP="00FB0AC3">
      <w:pPr>
        <w:rPr>
          <w:rFonts w:ascii="Arial" w:hAnsi="Arial" w:cs="Arial"/>
        </w:rPr>
      </w:pPr>
    </w:p>
    <w:p w:rsidR="000C7A46" w:rsidRPr="00625F3F" w:rsidRDefault="000C7A46" w:rsidP="00625F3F">
      <w:pPr>
        <w:pStyle w:val="Heading1"/>
      </w:pPr>
      <w:bookmarkStart w:id="18" w:name="_Toc387057841"/>
      <w:r w:rsidRPr="00625F3F">
        <w:t>CONTACT DETAILS:</w:t>
      </w:r>
      <w:bookmarkEnd w:id="18"/>
    </w:p>
    <w:p w:rsidR="003502D2" w:rsidRDefault="003502D2" w:rsidP="00FB0AC3">
      <w:pPr>
        <w:rPr>
          <w:rFonts w:ascii="Arial" w:hAnsi="Arial" w:cs="Arial"/>
        </w:rPr>
      </w:pPr>
    </w:p>
    <w:p w:rsidR="000C7A46" w:rsidRPr="003502D2" w:rsidRDefault="000C7A46" w:rsidP="00FB0AC3">
      <w:pPr>
        <w:rPr>
          <w:rFonts w:ascii="Arial" w:hAnsi="Arial" w:cs="Arial"/>
        </w:rPr>
      </w:pPr>
      <w:r w:rsidRPr="003502D2">
        <w:rPr>
          <w:rFonts w:ascii="Arial" w:hAnsi="Arial" w:cs="Arial"/>
        </w:rPr>
        <w:t>For any further information please contact Joanna Bell at:</w:t>
      </w:r>
    </w:p>
    <w:p w:rsidR="000C7A46" w:rsidRPr="003502D2" w:rsidRDefault="000C7A46" w:rsidP="000C7A46">
      <w:pPr>
        <w:pStyle w:val="Header"/>
        <w:tabs>
          <w:tab w:val="clear" w:pos="4320"/>
          <w:tab w:val="clear" w:pos="8640"/>
          <w:tab w:val="right" w:pos="7575"/>
        </w:tabs>
        <w:spacing w:line="300" w:lineRule="atLeast"/>
        <w:ind w:left="555"/>
        <w:rPr>
          <w:rFonts w:ascii="Arial" w:hAnsi="Arial"/>
          <w:sz w:val="24"/>
          <w:szCs w:val="24"/>
        </w:rPr>
      </w:pPr>
      <w:r w:rsidRPr="003502D2">
        <w:rPr>
          <w:rFonts w:ascii="Arial" w:hAnsi="Arial"/>
          <w:sz w:val="24"/>
          <w:szCs w:val="24"/>
        </w:rPr>
        <w:t>P O Box 50333, Waterfront, 8002</w:t>
      </w:r>
    </w:p>
    <w:p w:rsidR="000C7A46" w:rsidRDefault="000C7A46" w:rsidP="000C7A46">
      <w:pPr>
        <w:pStyle w:val="Header"/>
        <w:tabs>
          <w:tab w:val="clear" w:pos="4320"/>
          <w:tab w:val="clear" w:pos="8640"/>
          <w:tab w:val="right" w:pos="7575"/>
        </w:tabs>
        <w:spacing w:line="300" w:lineRule="atLeast"/>
        <w:ind w:left="555"/>
      </w:pPr>
      <w:r w:rsidRPr="003502D2">
        <w:rPr>
          <w:rFonts w:ascii="Arial" w:hAnsi="Arial"/>
          <w:sz w:val="24"/>
          <w:szCs w:val="24"/>
        </w:rPr>
        <w:t>Email: jobell@global.co.za</w:t>
      </w:r>
    </w:p>
    <w:p w:rsidR="000C7A46" w:rsidRPr="00F111B5" w:rsidRDefault="000C7A46" w:rsidP="00FB0AC3">
      <w:pPr>
        <w:rPr>
          <w:rFonts w:ascii="Arial" w:hAnsi="Arial" w:cs="Arial"/>
        </w:rPr>
      </w:pPr>
    </w:p>
    <w:sectPr w:rsidR="000C7A46" w:rsidRPr="00F111B5" w:rsidSect="00687732">
      <w:footerReference w:type="default" r:id="rId13"/>
      <w:pgSz w:w="11900" w:h="16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F03" w:rsidRDefault="004F3F03" w:rsidP="00625F3F">
      <w:r>
        <w:separator/>
      </w:r>
    </w:p>
  </w:endnote>
  <w:endnote w:type="continuationSeparator" w:id="0">
    <w:p w:rsidR="004F3F03" w:rsidRDefault="004F3F03" w:rsidP="0062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76958"/>
      <w:docPartObj>
        <w:docPartGallery w:val="Page Numbers (Bottom of Page)"/>
        <w:docPartUnique/>
      </w:docPartObj>
    </w:sdtPr>
    <w:sdtEndPr/>
    <w:sdtContent>
      <w:p w:rsidR="006A78D7" w:rsidRDefault="004F3F03">
        <w:pPr>
          <w:pStyle w:val="Footer"/>
          <w:jc w:val="center"/>
        </w:pPr>
      </w:p>
    </w:sdtContent>
  </w:sdt>
  <w:p w:rsidR="006A78D7" w:rsidRDefault="006A78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76969"/>
      <w:docPartObj>
        <w:docPartGallery w:val="Page Numbers (Bottom of Page)"/>
        <w:docPartUnique/>
      </w:docPartObj>
    </w:sdtPr>
    <w:sdtEndPr/>
    <w:sdtContent>
      <w:p w:rsidR="006A78D7" w:rsidRDefault="004F3F03">
        <w:pPr>
          <w:pStyle w:val="Footer"/>
          <w:jc w:val="center"/>
        </w:pPr>
      </w:p>
    </w:sdtContent>
  </w:sdt>
  <w:p w:rsidR="006A78D7" w:rsidRDefault="006A78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76972"/>
      <w:docPartObj>
        <w:docPartGallery w:val="Page Numbers (Bottom of Page)"/>
        <w:docPartUnique/>
      </w:docPartObj>
    </w:sdtPr>
    <w:sdtEndPr/>
    <w:sdtContent>
      <w:p w:rsidR="006A78D7" w:rsidRDefault="004F3F03">
        <w:pPr>
          <w:pStyle w:val="Footer"/>
          <w:jc w:val="center"/>
        </w:pPr>
        <w:r>
          <w:fldChar w:fldCharType="begin"/>
        </w:r>
        <w:r>
          <w:instrText xml:space="preserve"> PAGE   \* MERGEFORMAT </w:instrText>
        </w:r>
        <w:r>
          <w:fldChar w:fldCharType="separate"/>
        </w:r>
        <w:r w:rsidR="00D665E4">
          <w:rPr>
            <w:noProof/>
          </w:rPr>
          <w:t>7</w:t>
        </w:r>
        <w:r>
          <w:rPr>
            <w:noProof/>
          </w:rPr>
          <w:fldChar w:fldCharType="end"/>
        </w:r>
      </w:p>
    </w:sdtContent>
  </w:sdt>
  <w:p w:rsidR="006A78D7" w:rsidRDefault="006A7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F03" w:rsidRDefault="004F3F03" w:rsidP="00625F3F">
      <w:r>
        <w:separator/>
      </w:r>
    </w:p>
  </w:footnote>
  <w:footnote w:type="continuationSeparator" w:id="0">
    <w:p w:rsidR="004F3F03" w:rsidRDefault="004F3F03" w:rsidP="00625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8D7" w:rsidRDefault="006A78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890"/>
    <w:rsid w:val="0001264B"/>
    <w:rsid w:val="00076287"/>
    <w:rsid w:val="00077507"/>
    <w:rsid w:val="00080F08"/>
    <w:rsid w:val="000C75C9"/>
    <w:rsid w:val="000C7A46"/>
    <w:rsid w:val="000E6D8A"/>
    <w:rsid w:val="000F207E"/>
    <w:rsid w:val="000F3D46"/>
    <w:rsid w:val="000F745D"/>
    <w:rsid w:val="00117B8E"/>
    <w:rsid w:val="001203D3"/>
    <w:rsid w:val="00170588"/>
    <w:rsid w:val="00196067"/>
    <w:rsid w:val="001D5353"/>
    <w:rsid w:val="00247B4A"/>
    <w:rsid w:val="00260CAC"/>
    <w:rsid w:val="002649E4"/>
    <w:rsid w:val="0029214B"/>
    <w:rsid w:val="002D0162"/>
    <w:rsid w:val="002F2CD4"/>
    <w:rsid w:val="00312B46"/>
    <w:rsid w:val="00324498"/>
    <w:rsid w:val="0034602A"/>
    <w:rsid w:val="003502D2"/>
    <w:rsid w:val="0035153B"/>
    <w:rsid w:val="003B7048"/>
    <w:rsid w:val="00406B40"/>
    <w:rsid w:val="004521EA"/>
    <w:rsid w:val="004C4984"/>
    <w:rsid w:val="004F3F03"/>
    <w:rsid w:val="005026C3"/>
    <w:rsid w:val="00504224"/>
    <w:rsid w:val="00576CED"/>
    <w:rsid w:val="005A46BF"/>
    <w:rsid w:val="005E0531"/>
    <w:rsid w:val="00625F3F"/>
    <w:rsid w:val="006303EF"/>
    <w:rsid w:val="00670AE0"/>
    <w:rsid w:val="00687732"/>
    <w:rsid w:val="006938A4"/>
    <w:rsid w:val="006A78D7"/>
    <w:rsid w:val="006E55E3"/>
    <w:rsid w:val="007134E4"/>
    <w:rsid w:val="00727623"/>
    <w:rsid w:val="0078123E"/>
    <w:rsid w:val="00792816"/>
    <w:rsid w:val="00795D5E"/>
    <w:rsid w:val="00810065"/>
    <w:rsid w:val="008F7F47"/>
    <w:rsid w:val="009020BE"/>
    <w:rsid w:val="0095339B"/>
    <w:rsid w:val="009760C9"/>
    <w:rsid w:val="009B4E56"/>
    <w:rsid w:val="009C4094"/>
    <w:rsid w:val="00A2696F"/>
    <w:rsid w:val="00A76014"/>
    <w:rsid w:val="00A9428C"/>
    <w:rsid w:val="00AA466F"/>
    <w:rsid w:val="00AC3A76"/>
    <w:rsid w:val="00B279AC"/>
    <w:rsid w:val="00B47E2F"/>
    <w:rsid w:val="00B5315C"/>
    <w:rsid w:val="00B57B8C"/>
    <w:rsid w:val="00B96DD2"/>
    <w:rsid w:val="00B97C7D"/>
    <w:rsid w:val="00BB11D8"/>
    <w:rsid w:val="00BF210E"/>
    <w:rsid w:val="00C35770"/>
    <w:rsid w:val="00C40890"/>
    <w:rsid w:val="00C72A65"/>
    <w:rsid w:val="00CE212C"/>
    <w:rsid w:val="00CE683F"/>
    <w:rsid w:val="00D57672"/>
    <w:rsid w:val="00D665E4"/>
    <w:rsid w:val="00E069DB"/>
    <w:rsid w:val="00EB1BBA"/>
    <w:rsid w:val="00F00C2A"/>
    <w:rsid w:val="00F111B5"/>
    <w:rsid w:val="00F40F07"/>
    <w:rsid w:val="00FB0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5F3F"/>
    <w:pPr>
      <w:keepNext/>
      <w:keepLines/>
      <w:spacing w:before="240"/>
      <w:outlineLvl w:val="0"/>
    </w:pPr>
    <w:rPr>
      <w:rFonts w:ascii="Arial" w:eastAsiaTheme="majorEastAsia" w:hAnsi="Arial" w:cstheme="majorBidi"/>
      <w:b/>
      <w:bCs/>
      <w:sz w:val="28"/>
      <w:szCs w:val="28"/>
      <w:u w:val="single"/>
    </w:rPr>
  </w:style>
  <w:style w:type="paragraph" w:styleId="Heading2">
    <w:name w:val="heading 2"/>
    <w:basedOn w:val="Normal"/>
    <w:next w:val="Normal"/>
    <w:link w:val="Heading2Char"/>
    <w:uiPriority w:val="9"/>
    <w:unhideWhenUsed/>
    <w:qFormat/>
    <w:rsid w:val="00625F3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207E"/>
    <w:pPr>
      <w:tabs>
        <w:tab w:val="center" w:pos="4320"/>
        <w:tab w:val="right" w:pos="8640"/>
      </w:tabs>
      <w:suppressAutoHyphens/>
      <w:jc w:val="both"/>
    </w:pPr>
    <w:rPr>
      <w:rFonts w:ascii="Times New Roman" w:eastAsia="Times New Roman" w:hAnsi="Times New Roman" w:cs="Times New Roman"/>
      <w:sz w:val="20"/>
      <w:szCs w:val="20"/>
      <w:lang w:eastAsia="ar-SA"/>
    </w:rPr>
  </w:style>
  <w:style w:type="character" w:customStyle="1" w:styleId="HeaderChar">
    <w:name w:val="Header Char"/>
    <w:basedOn w:val="DefaultParagraphFont"/>
    <w:link w:val="Header"/>
    <w:rsid w:val="000F207E"/>
    <w:rPr>
      <w:rFonts w:ascii="Times New Roman" w:eastAsia="Times New Roman" w:hAnsi="Times New Roman" w:cs="Times New Roman"/>
      <w:sz w:val="20"/>
      <w:szCs w:val="20"/>
      <w:lang w:eastAsia="ar-SA"/>
    </w:rPr>
  </w:style>
  <w:style w:type="paragraph" w:styleId="ListParagraph">
    <w:name w:val="List Paragraph"/>
    <w:basedOn w:val="Normal"/>
    <w:uiPriority w:val="34"/>
    <w:qFormat/>
    <w:rsid w:val="00A76014"/>
    <w:pPr>
      <w:spacing w:after="200" w:line="276" w:lineRule="auto"/>
      <w:ind w:left="720"/>
      <w:contextualSpacing/>
    </w:pPr>
    <w:rPr>
      <w:rFonts w:ascii="Calibri" w:eastAsia="Calibri" w:hAnsi="Calibri" w:cs="Times New Roman"/>
      <w:sz w:val="22"/>
      <w:szCs w:val="22"/>
      <w:lang w:val="en-ZA"/>
    </w:rPr>
  </w:style>
  <w:style w:type="paragraph" w:styleId="BalloonText">
    <w:name w:val="Balloon Text"/>
    <w:basedOn w:val="Normal"/>
    <w:link w:val="BalloonTextChar"/>
    <w:uiPriority w:val="99"/>
    <w:semiHidden/>
    <w:unhideWhenUsed/>
    <w:rsid w:val="000C7A46"/>
    <w:rPr>
      <w:rFonts w:ascii="Tahoma" w:hAnsi="Tahoma" w:cs="Tahoma"/>
      <w:sz w:val="16"/>
      <w:szCs w:val="16"/>
    </w:rPr>
  </w:style>
  <w:style w:type="character" w:customStyle="1" w:styleId="BalloonTextChar">
    <w:name w:val="Balloon Text Char"/>
    <w:basedOn w:val="DefaultParagraphFont"/>
    <w:link w:val="BalloonText"/>
    <w:uiPriority w:val="99"/>
    <w:semiHidden/>
    <w:rsid w:val="000C7A46"/>
    <w:rPr>
      <w:rFonts w:ascii="Tahoma" w:hAnsi="Tahoma" w:cs="Tahoma"/>
      <w:sz w:val="16"/>
      <w:szCs w:val="16"/>
    </w:rPr>
  </w:style>
  <w:style w:type="character" w:customStyle="1" w:styleId="Heading1Char">
    <w:name w:val="Heading 1 Char"/>
    <w:basedOn w:val="DefaultParagraphFont"/>
    <w:link w:val="Heading1"/>
    <w:uiPriority w:val="9"/>
    <w:rsid w:val="00625F3F"/>
    <w:rPr>
      <w:rFonts w:ascii="Arial" w:eastAsiaTheme="majorEastAsia" w:hAnsi="Arial" w:cstheme="majorBidi"/>
      <w:b/>
      <w:bCs/>
      <w:sz w:val="28"/>
      <w:szCs w:val="28"/>
      <w:u w:val="single"/>
    </w:rPr>
  </w:style>
  <w:style w:type="paragraph" w:customStyle="1" w:styleId="SolsticeAnnRep">
    <w:name w:val="Solstice Ann Rep"/>
    <w:basedOn w:val="Heading1"/>
    <w:link w:val="SolsticeAnnRepChar"/>
    <w:qFormat/>
    <w:rsid w:val="00625F3F"/>
  </w:style>
  <w:style w:type="paragraph" w:styleId="TOCHeading">
    <w:name w:val="TOC Heading"/>
    <w:basedOn w:val="Heading1"/>
    <w:next w:val="Normal"/>
    <w:uiPriority w:val="39"/>
    <w:unhideWhenUsed/>
    <w:qFormat/>
    <w:rsid w:val="00625F3F"/>
    <w:pPr>
      <w:spacing w:line="276" w:lineRule="auto"/>
      <w:outlineLvl w:val="9"/>
    </w:pPr>
  </w:style>
  <w:style w:type="character" w:customStyle="1" w:styleId="SolsticeAnnRepChar">
    <w:name w:val="Solstice Ann Rep Char"/>
    <w:basedOn w:val="Heading1Char"/>
    <w:link w:val="SolsticeAnnRep"/>
    <w:rsid w:val="00625F3F"/>
    <w:rPr>
      <w:rFonts w:ascii="Arial" w:eastAsiaTheme="majorEastAsia" w:hAnsi="Arial" w:cstheme="majorBidi"/>
      <w:b/>
      <w:bCs/>
      <w:sz w:val="28"/>
      <w:szCs w:val="28"/>
      <w:u w:val="single"/>
    </w:rPr>
  </w:style>
  <w:style w:type="paragraph" w:styleId="TOC1">
    <w:name w:val="toc 1"/>
    <w:basedOn w:val="Normal"/>
    <w:next w:val="Normal"/>
    <w:autoRedefine/>
    <w:uiPriority w:val="39"/>
    <w:unhideWhenUsed/>
    <w:rsid w:val="00625F3F"/>
    <w:pPr>
      <w:spacing w:after="100"/>
    </w:pPr>
  </w:style>
  <w:style w:type="character" w:styleId="Hyperlink">
    <w:name w:val="Hyperlink"/>
    <w:basedOn w:val="DefaultParagraphFont"/>
    <w:uiPriority w:val="99"/>
    <w:unhideWhenUsed/>
    <w:rsid w:val="00625F3F"/>
    <w:rPr>
      <w:color w:val="0000FF" w:themeColor="hyperlink"/>
      <w:u w:val="single"/>
    </w:rPr>
  </w:style>
  <w:style w:type="character" w:customStyle="1" w:styleId="Heading2Char">
    <w:name w:val="Heading 2 Char"/>
    <w:basedOn w:val="DefaultParagraphFont"/>
    <w:link w:val="Heading2"/>
    <w:uiPriority w:val="9"/>
    <w:rsid w:val="00625F3F"/>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625F3F"/>
    <w:pPr>
      <w:spacing w:after="100"/>
      <w:ind w:left="240"/>
    </w:pPr>
  </w:style>
  <w:style w:type="paragraph" w:styleId="Footer">
    <w:name w:val="footer"/>
    <w:basedOn w:val="Normal"/>
    <w:link w:val="FooterChar"/>
    <w:uiPriority w:val="99"/>
    <w:unhideWhenUsed/>
    <w:rsid w:val="00625F3F"/>
    <w:pPr>
      <w:tabs>
        <w:tab w:val="center" w:pos="4680"/>
        <w:tab w:val="right" w:pos="9360"/>
      </w:tabs>
    </w:pPr>
  </w:style>
  <w:style w:type="character" w:customStyle="1" w:styleId="FooterChar">
    <w:name w:val="Footer Char"/>
    <w:basedOn w:val="DefaultParagraphFont"/>
    <w:link w:val="Footer"/>
    <w:uiPriority w:val="99"/>
    <w:rsid w:val="00625F3F"/>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NormalWeb">
    <w:name w:val="Normal (Web)"/>
    <w:basedOn w:val="Normal"/>
    <w:uiPriority w:val="99"/>
    <w:semiHidden/>
    <w:unhideWhenUsed/>
    <w:rsid w:val="009B4E56"/>
    <w:rPr>
      <w:rFonts w:ascii="Times New Roman" w:eastAsia="Times New Roman" w:hAnsi="Times New Roman" w:cs="Times New Roman"/>
      <w:lang w:val="en-ZA"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5F3F"/>
    <w:pPr>
      <w:keepNext/>
      <w:keepLines/>
      <w:spacing w:before="240"/>
      <w:outlineLvl w:val="0"/>
    </w:pPr>
    <w:rPr>
      <w:rFonts w:ascii="Arial" w:eastAsiaTheme="majorEastAsia" w:hAnsi="Arial" w:cstheme="majorBidi"/>
      <w:b/>
      <w:bCs/>
      <w:sz w:val="28"/>
      <w:szCs w:val="28"/>
      <w:u w:val="single"/>
    </w:rPr>
  </w:style>
  <w:style w:type="paragraph" w:styleId="Heading2">
    <w:name w:val="heading 2"/>
    <w:basedOn w:val="Normal"/>
    <w:next w:val="Normal"/>
    <w:link w:val="Heading2Char"/>
    <w:uiPriority w:val="9"/>
    <w:unhideWhenUsed/>
    <w:qFormat/>
    <w:rsid w:val="00625F3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207E"/>
    <w:pPr>
      <w:tabs>
        <w:tab w:val="center" w:pos="4320"/>
        <w:tab w:val="right" w:pos="8640"/>
      </w:tabs>
      <w:suppressAutoHyphens/>
      <w:jc w:val="both"/>
    </w:pPr>
    <w:rPr>
      <w:rFonts w:ascii="Times New Roman" w:eastAsia="Times New Roman" w:hAnsi="Times New Roman" w:cs="Times New Roman"/>
      <w:sz w:val="20"/>
      <w:szCs w:val="20"/>
      <w:lang w:eastAsia="ar-SA"/>
    </w:rPr>
  </w:style>
  <w:style w:type="character" w:customStyle="1" w:styleId="HeaderChar">
    <w:name w:val="Header Char"/>
    <w:basedOn w:val="DefaultParagraphFont"/>
    <w:link w:val="Header"/>
    <w:rsid w:val="000F207E"/>
    <w:rPr>
      <w:rFonts w:ascii="Times New Roman" w:eastAsia="Times New Roman" w:hAnsi="Times New Roman" w:cs="Times New Roman"/>
      <w:sz w:val="20"/>
      <w:szCs w:val="20"/>
      <w:lang w:eastAsia="ar-SA"/>
    </w:rPr>
  </w:style>
  <w:style w:type="paragraph" w:styleId="ListParagraph">
    <w:name w:val="List Paragraph"/>
    <w:basedOn w:val="Normal"/>
    <w:uiPriority w:val="34"/>
    <w:qFormat/>
    <w:rsid w:val="00A76014"/>
    <w:pPr>
      <w:spacing w:after="200" w:line="276" w:lineRule="auto"/>
      <w:ind w:left="720"/>
      <w:contextualSpacing/>
    </w:pPr>
    <w:rPr>
      <w:rFonts w:ascii="Calibri" w:eastAsia="Calibri" w:hAnsi="Calibri" w:cs="Times New Roman"/>
      <w:sz w:val="22"/>
      <w:szCs w:val="22"/>
      <w:lang w:val="en-ZA"/>
    </w:rPr>
  </w:style>
  <w:style w:type="paragraph" w:styleId="BalloonText">
    <w:name w:val="Balloon Text"/>
    <w:basedOn w:val="Normal"/>
    <w:link w:val="BalloonTextChar"/>
    <w:uiPriority w:val="99"/>
    <w:semiHidden/>
    <w:unhideWhenUsed/>
    <w:rsid w:val="000C7A46"/>
    <w:rPr>
      <w:rFonts w:ascii="Tahoma" w:hAnsi="Tahoma" w:cs="Tahoma"/>
      <w:sz w:val="16"/>
      <w:szCs w:val="16"/>
    </w:rPr>
  </w:style>
  <w:style w:type="character" w:customStyle="1" w:styleId="BalloonTextChar">
    <w:name w:val="Balloon Text Char"/>
    <w:basedOn w:val="DefaultParagraphFont"/>
    <w:link w:val="BalloonText"/>
    <w:uiPriority w:val="99"/>
    <w:semiHidden/>
    <w:rsid w:val="000C7A46"/>
    <w:rPr>
      <w:rFonts w:ascii="Tahoma" w:hAnsi="Tahoma" w:cs="Tahoma"/>
      <w:sz w:val="16"/>
      <w:szCs w:val="16"/>
    </w:rPr>
  </w:style>
  <w:style w:type="character" w:customStyle="1" w:styleId="Heading1Char">
    <w:name w:val="Heading 1 Char"/>
    <w:basedOn w:val="DefaultParagraphFont"/>
    <w:link w:val="Heading1"/>
    <w:uiPriority w:val="9"/>
    <w:rsid w:val="00625F3F"/>
    <w:rPr>
      <w:rFonts w:ascii="Arial" w:eastAsiaTheme="majorEastAsia" w:hAnsi="Arial" w:cstheme="majorBidi"/>
      <w:b/>
      <w:bCs/>
      <w:sz w:val="28"/>
      <w:szCs w:val="28"/>
      <w:u w:val="single"/>
    </w:rPr>
  </w:style>
  <w:style w:type="paragraph" w:customStyle="1" w:styleId="SolsticeAnnRep">
    <w:name w:val="Solstice Ann Rep"/>
    <w:basedOn w:val="Heading1"/>
    <w:link w:val="SolsticeAnnRepChar"/>
    <w:qFormat/>
    <w:rsid w:val="00625F3F"/>
  </w:style>
  <w:style w:type="paragraph" w:styleId="TOCHeading">
    <w:name w:val="TOC Heading"/>
    <w:basedOn w:val="Heading1"/>
    <w:next w:val="Normal"/>
    <w:uiPriority w:val="39"/>
    <w:unhideWhenUsed/>
    <w:qFormat/>
    <w:rsid w:val="00625F3F"/>
    <w:pPr>
      <w:spacing w:line="276" w:lineRule="auto"/>
      <w:outlineLvl w:val="9"/>
    </w:pPr>
  </w:style>
  <w:style w:type="character" w:customStyle="1" w:styleId="SolsticeAnnRepChar">
    <w:name w:val="Solstice Ann Rep Char"/>
    <w:basedOn w:val="Heading1Char"/>
    <w:link w:val="SolsticeAnnRep"/>
    <w:rsid w:val="00625F3F"/>
    <w:rPr>
      <w:rFonts w:ascii="Arial" w:eastAsiaTheme="majorEastAsia" w:hAnsi="Arial" w:cstheme="majorBidi"/>
      <w:b/>
      <w:bCs/>
      <w:sz w:val="28"/>
      <w:szCs w:val="28"/>
      <w:u w:val="single"/>
    </w:rPr>
  </w:style>
  <w:style w:type="paragraph" w:styleId="TOC1">
    <w:name w:val="toc 1"/>
    <w:basedOn w:val="Normal"/>
    <w:next w:val="Normal"/>
    <w:autoRedefine/>
    <w:uiPriority w:val="39"/>
    <w:unhideWhenUsed/>
    <w:rsid w:val="00625F3F"/>
    <w:pPr>
      <w:spacing w:after="100"/>
    </w:pPr>
  </w:style>
  <w:style w:type="character" w:styleId="Hyperlink">
    <w:name w:val="Hyperlink"/>
    <w:basedOn w:val="DefaultParagraphFont"/>
    <w:uiPriority w:val="99"/>
    <w:unhideWhenUsed/>
    <w:rsid w:val="00625F3F"/>
    <w:rPr>
      <w:color w:val="0000FF" w:themeColor="hyperlink"/>
      <w:u w:val="single"/>
    </w:rPr>
  </w:style>
  <w:style w:type="character" w:customStyle="1" w:styleId="Heading2Char">
    <w:name w:val="Heading 2 Char"/>
    <w:basedOn w:val="DefaultParagraphFont"/>
    <w:link w:val="Heading2"/>
    <w:uiPriority w:val="9"/>
    <w:rsid w:val="00625F3F"/>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625F3F"/>
    <w:pPr>
      <w:spacing w:after="100"/>
      <w:ind w:left="240"/>
    </w:pPr>
  </w:style>
  <w:style w:type="paragraph" w:styleId="Footer">
    <w:name w:val="footer"/>
    <w:basedOn w:val="Normal"/>
    <w:link w:val="FooterChar"/>
    <w:uiPriority w:val="99"/>
    <w:unhideWhenUsed/>
    <w:rsid w:val="00625F3F"/>
    <w:pPr>
      <w:tabs>
        <w:tab w:val="center" w:pos="4680"/>
        <w:tab w:val="right" w:pos="9360"/>
      </w:tabs>
    </w:pPr>
  </w:style>
  <w:style w:type="character" w:customStyle="1" w:styleId="FooterChar">
    <w:name w:val="Footer Char"/>
    <w:basedOn w:val="DefaultParagraphFont"/>
    <w:link w:val="Footer"/>
    <w:uiPriority w:val="99"/>
    <w:rsid w:val="00625F3F"/>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NormalWeb">
    <w:name w:val="Normal (Web)"/>
    <w:basedOn w:val="Normal"/>
    <w:uiPriority w:val="99"/>
    <w:semiHidden/>
    <w:unhideWhenUsed/>
    <w:rsid w:val="009B4E56"/>
    <w:rPr>
      <w:rFonts w:ascii="Times New Roman" w:eastAsia="Times New Roman" w:hAnsi="Times New Roman" w:cs="Times New Roman"/>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662774">
      <w:bodyDiv w:val="1"/>
      <w:marLeft w:val="0"/>
      <w:marRight w:val="0"/>
      <w:marTop w:val="0"/>
      <w:marBottom w:val="0"/>
      <w:divBdr>
        <w:top w:val="none" w:sz="0" w:space="0" w:color="auto"/>
        <w:left w:val="none" w:sz="0" w:space="0" w:color="auto"/>
        <w:bottom w:val="none" w:sz="0" w:space="0" w:color="auto"/>
        <w:right w:val="none" w:sz="0" w:space="0" w:color="auto"/>
      </w:divBdr>
    </w:div>
    <w:div w:id="1804032242">
      <w:bodyDiv w:val="1"/>
      <w:marLeft w:val="0"/>
      <w:marRight w:val="0"/>
      <w:marTop w:val="0"/>
      <w:marBottom w:val="0"/>
      <w:divBdr>
        <w:top w:val="none" w:sz="0" w:space="0" w:color="auto"/>
        <w:left w:val="none" w:sz="0" w:space="0" w:color="auto"/>
        <w:bottom w:val="none" w:sz="0" w:space="0" w:color="auto"/>
        <w:right w:val="none" w:sz="0" w:space="0" w:color="auto"/>
      </w:divBdr>
    </w:div>
    <w:div w:id="2098355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2466D-8E89-432C-8F54-9B04612D21B1}">
  <ds:schemaRefs>
    <ds:schemaRef ds:uri="http://schemas.openxmlformats.org/officeDocument/2006/bibliography"/>
  </ds:schemaRefs>
</ds:datastoreItem>
</file>

<file path=customXml/itemProps2.xml><?xml version="1.0" encoding="utf-8"?>
<ds:datastoreItem xmlns:ds="http://schemas.openxmlformats.org/officeDocument/2006/customXml" ds:itemID="{92049872-69E2-4B2B-AE48-13FE8DEA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Bell</dc:creator>
  <cp:lastModifiedBy>Jane Butters</cp:lastModifiedBy>
  <cp:revision>2</cp:revision>
  <cp:lastPrinted>2013-03-19T12:55:00Z</cp:lastPrinted>
  <dcterms:created xsi:type="dcterms:W3CDTF">2014-05-10T08:56:00Z</dcterms:created>
  <dcterms:modified xsi:type="dcterms:W3CDTF">2014-05-10T08:56:00Z</dcterms:modified>
</cp:coreProperties>
</file>