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A46" w:rsidRDefault="000C7A46" w:rsidP="000C7A46">
      <w:pPr>
        <w:pStyle w:val="Header"/>
        <w:tabs>
          <w:tab w:val="clear" w:pos="4320"/>
          <w:tab w:val="clear" w:pos="8640"/>
        </w:tabs>
        <w:spacing w:line="300" w:lineRule="atLeast"/>
        <w:ind w:left="360"/>
      </w:pPr>
    </w:p>
    <w:p w:rsidR="000C7A46" w:rsidRDefault="000C7A46" w:rsidP="00625F3F">
      <w:pPr>
        <w:pStyle w:val="Header"/>
        <w:tabs>
          <w:tab w:val="clear" w:pos="4320"/>
          <w:tab w:val="clear" w:pos="8640"/>
        </w:tabs>
        <w:spacing w:line="300" w:lineRule="atLeast"/>
        <w:ind w:left="360"/>
        <w:jc w:val="center"/>
        <w:rPr>
          <w:rFonts w:ascii="Arial" w:hAnsi="Arial"/>
          <w:b/>
          <w:sz w:val="24"/>
          <w:u w:val="single"/>
        </w:rPr>
      </w:pPr>
      <w:r>
        <w:rPr>
          <w:noProof/>
          <w:lang w:eastAsia="en-US"/>
        </w:rPr>
        <w:drawing>
          <wp:inline distT="0" distB="0" distL="0" distR="0">
            <wp:extent cx="2146935" cy="1765300"/>
            <wp:effectExtent l="1905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146935" cy="1765300"/>
                    </a:xfrm>
                    <a:prstGeom prst="rect">
                      <a:avLst/>
                    </a:prstGeom>
                    <a:solidFill>
                      <a:srgbClr val="FFFFFF"/>
                    </a:solidFill>
                    <a:ln w="9525">
                      <a:noFill/>
                      <a:miter lim="800000"/>
                      <a:headEnd/>
                      <a:tailEnd/>
                    </a:ln>
                  </pic:spPr>
                </pic:pic>
              </a:graphicData>
            </a:graphic>
          </wp:inline>
        </w:drawing>
      </w:r>
    </w:p>
    <w:p w:rsidR="000C7A46" w:rsidRDefault="000C7A46" w:rsidP="000C7A46">
      <w:pPr>
        <w:pStyle w:val="Header"/>
        <w:tabs>
          <w:tab w:val="clear" w:pos="4320"/>
          <w:tab w:val="clear" w:pos="8640"/>
        </w:tabs>
        <w:spacing w:line="300" w:lineRule="atLeast"/>
        <w:ind w:left="360"/>
        <w:rPr>
          <w:rFonts w:ascii="Arial" w:hAnsi="Arial"/>
          <w:b/>
          <w:sz w:val="24"/>
          <w:u w:val="single"/>
        </w:rPr>
      </w:pPr>
    </w:p>
    <w:p w:rsidR="000C7A46" w:rsidRDefault="000C7A46" w:rsidP="000C7A46">
      <w:pPr>
        <w:pStyle w:val="Header"/>
        <w:tabs>
          <w:tab w:val="clear" w:pos="4320"/>
          <w:tab w:val="clear" w:pos="8640"/>
        </w:tabs>
        <w:spacing w:line="300" w:lineRule="atLeast"/>
        <w:ind w:left="360"/>
        <w:rPr>
          <w:rFonts w:ascii="Arial" w:hAnsi="Arial"/>
          <w:b/>
          <w:sz w:val="24"/>
          <w:u w:val="single"/>
        </w:rPr>
      </w:pPr>
    </w:p>
    <w:p w:rsidR="000C7A46" w:rsidRDefault="000C7A46" w:rsidP="000C7A46">
      <w:pPr>
        <w:pStyle w:val="Header"/>
        <w:tabs>
          <w:tab w:val="clear" w:pos="4320"/>
          <w:tab w:val="clear" w:pos="8640"/>
        </w:tabs>
        <w:spacing w:line="300" w:lineRule="atLeast"/>
        <w:ind w:left="360"/>
        <w:rPr>
          <w:rFonts w:ascii="Arial" w:hAnsi="Arial"/>
          <w:b/>
          <w:sz w:val="24"/>
          <w:u w:val="single"/>
        </w:rPr>
      </w:pPr>
    </w:p>
    <w:p w:rsidR="000C7A46" w:rsidRDefault="000C7A46" w:rsidP="000C7A46">
      <w:pPr>
        <w:pStyle w:val="Header"/>
        <w:tabs>
          <w:tab w:val="clear" w:pos="4320"/>
          <w:tab w:val="clear" w:pos="8640"/>
        </w:tabs>
        <w:spacing w:line="300" w:lineRule="atLeast"/>
        <w:ind w:left="360"/>
        <w:rPr>
          <w:rFonts w:ascii="Arial" w:hAnsi="Arial"/>
          <w:b/>
          <w:sz w:val="24"/>
          <w:u w:val="single"/>
        </w:rPr>
      </w:pPr>
    </w:p>
    <w:p w:rsidR="000C7A46" w:rsidRDefault="000C7A46" w:rsidP="000C7A46">
      <w:pPr>
        <w:pStyle w:val="Header"/>
        <w:tabs>
          <w:tab w:val="clear" w:pos="4320"/>
          <w:tab w:val="clear" w:pos="8640"/>
        </w:tabs>
        <w:spacing w:line="300" w:lineRule="atLeast"/>
        <w:ind w:left="360"/>
        <w:rPr>
          <w:rFonts w:ascii="Arial" w:hAnsi="Arial"/>
          <w:b/>
          <w:sz w:val="24"/>
          <w:u w:val="single"/>
        </w:rPr>
      </w:pPr>
    </w:p>
    <w:p w:rsidR="000C7A46" w:rsidRDefault="000C7A46" w:rsidP="000C7A46">
      <w:pPr>
        <w:pStyle w:val="Header"/>
        <w:tabs>
          <w:tab w:val="clear" w:pos="4320"/>
          <w:tab w:val="clear" w:pos="8640"/>
        </w:tabs>
        <w:spacing w:line="300" w:lineRule="atLeast"/>
        <w:ind w:left="360"/>
        <w:rPr>
          <w:rFonts w:ascii="Arial" w:hAnsi="Arial"/>
          <w:b/>
          <w:sz w:val="24"/>
          <w:u w:val="single"/>
        </w:rPr>
      </w:pPr>
    </w:p>
    <w:p w:rsidR="000C7A46" w:rsidRDefault="000C7A46" w:rsidP="003A581C">
      <w:pPr>
        <w:pStyle w:val="Header"/>
        <w:tabs>
          <w:tab w:val="clear" w:pos="4320"/>
          <w:tab w:val="clear" w:pos="8640"/>
        </w:tabs>
        <w:spacing w:line="300" w:lineRule="atLeast"/>
        <w:ind w:left="360"/>
        <w:jc w:val="center"/>
        <w:rPr>
          <w:rFonts w:ascii="Arial" w:hAnsi="Arial"/>
          <w:b/>
          <w:color w:val="000000"/>
          <w:sz w:val="36"/>
          <w:u w:val="single"/>
        </w:rPr>
      </w:pPr>
      <w:r>
        <w:rPr>
          <w:rFonts w:ascii="Arial" w:hAnsi="Arial"/>
          <w:b/>
          <w:color w:val="000000"/>
          <w:sz w:val="36"/>
          <w:u w:val="single"/>
        </w:rPr>
        <w:t>ANNUAL REPORT</w:t>
      </w:r>
    </w:p>
    <w:p w:rsidR="000C7A46" w:rsidRDefault="000C7A46" w:rsidP="003A581C">
      <w:pPr>
        <w:pStyle w:val="Header"/>
        <w:tabs>
          <w:tab w:val="clear" w:pos="4320"/>
          <w:tab w:val="clear" w:pos="8640"/>
        </w:tabs>
        <w:spacing w:line="300" w:lineRule="atLeast"/>
        <w:ind w:left="360"/>
        <w:jc w:val="center"/>
        <w:rPr>
          <w:rFonts w:ascii="Arial" w:hAnsi="Arial"/>
          <w:b/>
          <w:sz w:val="36"/>
          <w:u w:val="single"/>
        </w:rPr>
      </w:pPr>
    </w:p>
    <w:p w:rsidR="000C7A46" w:rsidRDefault="000C7A46" w:rsidP="003A581C">
      <w:pPr>
        <w:pStyle w:val="Header"/>
        <w:tabs>
          <w:tab w:val="clear" w:pos="4320"/>
          <w:tab w:val="clear" w:pos="8640"/>
        </w:tabs>
        <w:spacing w:line="300" w:lineRule="atLeast"/>
        <w:ind w:left="360"/>
        <w:jc w:val="center"/>
        <w:rPr>
          <w:rFonts w:ascii="Arial" w:hAnsi="Arial"/>
          <w:b/>
          <w:sz w:val="36"/>
          <w:u w:val="single"/>
        </w:rPr>
      </w:pPr>
    </w:p>
    <w:p w:rsidR="000C7A46" w:rsidRDefault="000C7A46" w:rsidP="003A581C">
      <w:pPr>
        <w:pStyle w:val="Header"/>
        <w:tabs>
          <w:tab w:val="clear" w:pos="4320"/>
          <w:tab w:val="clear" w:pos="8640"/>
        </w:tabs>
        <w:spacing w:line="300" w:lineRule="atLeast"/>
        <w:ind w:left="360"/>
        <w:jc w:val="center"/>
        <w:rPr>
          <w:rFonts w:ascii="Arial" w:hAnsi="Arial"/>
          <w:b/>
          <w:sz w:val="36"/>
          <w:u w:val="single"/>
        </w:rPr>
      </w:pPr>
    </w:p>
    <w:p w:rsidR="000C7A46" w:rsidRDefault="000C7A46" w:rsidP="003A581C">
      <w:pPr>
        <w:pStyle w:val="Header"/>
        <w:tabs>
          <w:tab w:val="clear" w:pos="4320"/>
          <w:tab w:val="clear" w:pos="8640"/>
        </w:tabs>
        <w:spacing w:line="300" w:lineRule="atLeast"/>
        <w:ind w:left="360"/>
        <w:jc w:val="center"/>
        <w:rPr>
          <w:rFonts w:ascii="Arial" w:hAnsi="Arial"/>
          <w:b/>
          <w:sz w:val="36"/>
          <w:u w:val="single"/>
        </w:rPr>
      </w:pPr>
    </w:p>
    <w:p w:rsidR="000C7A46" w:rsidRDefault="000C7A46" w:rsidP="003A581C">
      <w:pPr>
        <w:pStyle w:val="Header"/>
        <w:tabs>
          <w:tab w:val="clear" w:pos="4320"/>
          <w:tab w:val="clear" w:pos="8640"/>
        </w:tabs>
        <w:spacing w:line="300" w:lineRule="atLeast"/>
        <w:ind w:left="360"/>
        <w:jc w:val="center"/>
        <w:rPr>
          <w:rFonts w:ascii="Arial" w:hAnsi="Arial"/>
          <w:b/>
          <w:sz w:val="36"/>
          <w:u w:val="single"/>
        </w:rPr>
      </w:pPr>
      <w:r>
        <w:rPr>
          <w:rFonts w:ascii="Arial" w:hAnsi="Arial"/>
          <w:b/>
          <w:sz w:val="36"/>
          <w:u w:val="single"/>
        </w:rPr>
        <w:t>YEAR ENDING – 2</w:t>
      </w:r>
      <w:r w:rsidR="000E0BCE">
        <w:rPr>
          <w:rFonts w:ascii="Arial" w:hAnsi="Arial"/>
          <w:b/>
          <w:sz w:val="36"/>
          <w:u w:val="single"/>
        </w:rPr>
        <w:t>8</w:t>
      </w:r>
      <w:r>
        <w:rPr>
          <w:rFonts w:ascii="Arial" w:hAnsi="Arial"/>
          <w:b/>
          <w:sz w:val="36"/>
          <w:u w:val="single"/>
        </w:rPr>
        <w:t xml:space="preserve"> February 201</w:t>
      </w:r>
      <w:r w:rsidR="000C74AC">
        <w:rPr>
          <w:rFonts w:ascii="Arial" w:hAnsi="Arial"/>
          <w:b/>
          <w:sz w:val="36"/>
          <w:u w:val="single"/>
        </w:rPr>
        <w:t>8</w:t>
      </w:r>
    </w:p>
    <w:p w:rsidR="000C7A46" w:rsidRDefault="000C7A46" w:rsidP="003A581C">
      <w:pPr>
        <w:pStyle w:val="Header"/>
        <w:tabs>
          <w:tab w:val="clear" w:pos="4320"/>
          <w:tab w:val="clear" w:pos="8640"/>
        </w:tabs>
        <w:spacing w:line="300" w:lineRule="atLeast"/>
        <w:ind w:left="360"/>
        <w:jc w:val="center"/>
        <w:rPr>
          <w:rFonts w:ascii="Arial" w:hAnsi="Arial"/>
          <w:b/>
          <w:sz w:val="36"/>
        </w:rPr>
      </w:pPr>
    </w:p>
    <w:p w:rsidR="000C7A46" w:rsidRDefault="000C7A46" w:rsidP="000C7A46">
      <w:pPr>
        <w:pStyle w:val="Header"/>
        <w:tabs>
          <w:tab w:val="clear" w:pos="4320"/>
          <w:tab w:val="clear" w:pos="8640"/>
        </w:tabs>
        <w:spacing w:line="300" w:lineRule="atLeast"/>
        <w:ind w:left="360"/>
        <w:rPr>
          <w:rFonts w:ascii="Arial" w:hAnsi="Arial"/>
          <w:b/>
          <w:sz w:val="24"/>
        </w:rPr>
      </w:pPr>
    </w:p>
    <w:p w:rsidR="000C7A46" w:rsidRDefault="000C7A46" w:rsidP="000C7A46">
      <w:pPr>
        <w:pStyle w:val="Header"/>
        <w:tabs>
          <w:tab w:val="clear" w:pos="4320"/>
          <w:tab w:val="clear" w:pos="8640"/>
        </w:tabs>
        <w:spacing w:line="300" w:lineRule="atLeast"/>
        <w:ind w:left="360"/>
        <w:rPr>
          <w:rFonts w:ascii="Arial" w:hAnsi="Arial"/>
          <w:b/>
          <w:sz w:val="24"/>
        </w:rPr>
      </w:pPr>
    </w:p>
    <w:p w:rsidR="000C7A46" w:rsidRDefault="000C7A46" w:rsidP="000C7A46">
      <w:pPr>
        <w:pStyle w:val="Header"/>
        <w:tabs>
          <w:tab w:val="clear" w:pos="4320"/>
          <w:tab w:val="clear" w:pos="8640"/>
        </w:tabs>
        <w:spacing w:line="300" w:lineRule="atLeast"/>
        <w:ind w:left="360"/>
        <w:rPr>
          <w:rFonts w:ascii="Arial" w:hAnsi="Arial"/>
          <w:b/>
          <w:sz w:val="24"/>
        </w:rPr>
      </w:pPr>
    </w:p>
    <w:p w:rsidR="000C7A46" w:rsidRDefault="000C7A46" w:rsidP="000C7A46">
      <w:pPr>
        <w:rPr>
          <w:b/>
          <w:color w:val="0000FF"/>
          <w:szCs w:val="20"/>
          <w:u w:val="single"/>
        </w:rPr>
        <w:sectPr w:rsidR="000C7A46" w:rsidSect="00687732">
          <w:footerReference w:type="default" r:id="rId9"/>
          <w:footnotePr>
            <w:pos w:val="beneathText"/>
          </w:footnotePr>
          <w:pgSz w:w="11905" w:h="16837"/>
          <w:pgMar w:top="1440" w:right="1418" w:bottom="1999" w:left="1418" w:header="720" w:footer="850" w:gutter="0"/>
          <w:pgNumType w:fmt="lowerRoman" w:start="1"/>
          <w:cols w:space="720"/>
          <w:docGrid w:linePitch="360"/>
        </w:sectPr>
      </w:pPr>
    </w:p>
    <w:p w:rsidR="001D5353" w:rsidRPr="00625F3F" w:rsidRDefault="001D5353" w:rsidP="00625F3F">
      <w:pPr>
        <w:pStyle w:val="Heading1"/>
      </w:pPr>
      <w:bookmarkStart w:id="0" w:name="_Toc504388331"/>
      <w:r w:rsidRPr="00625F3F">
        <w:lastRenderedPageBreak/>
        <w:t>INTRODUCTION AND OVERVIEW</w:t>
      </w:r>
      <w:bookmarkEnd w:id="0"/>
    </w:p>
    <w:p w:rsidR="001D5353" w:rsidRDefault="001D5353" w:rsidP="00FB0AC3">
      <w:pPr>
        <w:rPr>
          <w:rFonts w:ascii="Arial" w:hAnsi="Arial" w:cs="Arial"/>
        </w:rPr>
      </w:pPr>
    </w:p>
    <w:p w:rsidR="0034537D" w:rsidRDefault="003F2796" w:rsidP="002943FA">
      <w:pPr>
        <w:spacing w:line="300" w:lineRule="atLeast"/>
        <w:jc w:val="both"/>
        <w:rPr>
          <w:rFonts w:ascii="Arial" w:hAnsi="Arial" w:cs="Arial"/>
        </w:rPr>
      </w:pPr>
      <w:r>
        <w:rPr>
          <w:rFonts w:ascii="Arial" w:hAnsi="Arial" w:cs="Arial"/>
        </w:rPr>
        <w:t>The Financial Year ending 2</w:t>
      </w:r>
      <w:r w:rsidR="00965F6D">
        <w:rPr>
          <w:rFonts w:ascii="Arial" w:hAnsi="Arial" w:cs="Arial"/>
        </w:rPr>
        <w:t>8</w:t>
      </w:r>
      <w:r>
        <w:rPr>
          <w:rFonts w:ascii="Arial" w:hAnsi="Arial" w:cs="Arial"/>
        </w:rPr>
        <w:t xml:space="preserve"> February 201</w:t>
      </w:r>
      <w:r w:rsidR="000C74AC">
        <w:rPr>
          <w:rFonts w:ascii="Arial" w:hAnsi="Arial" w:cs="Arial"/>
        </w:rPr>
        <w:t>8</w:t>
      </w:r>
      <w:r>
        <w:rPr>
          <w:rFonts w:ascii="Arial" w:hAnsi="Arial" w:cs="Arial"/>
        </w:rPr>
        <w:t xml:space="preserve"> marks the 1</w:t>
      </w:r>
      <w:r w:rsidR="000C74AC">
        <w:rPr>
          <w:rFonts w:ascii="Arial" w:hAnsi="Arial" w:cs="Arial"/>
        </w:rPr>
        <w:t>6</w:t>
      </w:r>
      <w:r w:rsidRPr="003F2796">
        <w:rPr>
          <w:rFonts w:ascii="Arial" w:hAnsi="Arial" w:cs="Arial"/>
          <w:vertAlign w:val="superscript"/>
        </w:rPr>
        <w:t>th</w:t>
      </w:r>
      <w:r>
        <w:rPr>
          <w:rFonts w:ascii="Arial" w:hAnsi="Arial" w:cs="Arial"/>
        </w:rPr>
        <w:t xml:space="preserve"> anniversary of </w:t>
      </w:r>
      <w:r w:rsidR="00324498">
        <w:rPr>
          <w:rFonts w:ascii="Arial" w:hAnsi="Arial" w:cs="Arial"/>
        </w:rPr>
        <w:t>The Solstice Foundation</w:t>
      </w:r>
      <w:r>
        <w:rPr>
          <w:rFonts w:ascii="Arial" w:hAnsi="Arial" w:cs="Arial"/>
        </w:rPr>
        <w:t xml:space="preserve">’s existence. Over all these years, we </w:t>
      </w:r>
      <w:r w:rsidR="000C74AC">
        <w:rPr>
          <w:rFonts w:ascii="Arial" w:hAnsi="Arial" w:cs="Arial"/>
        </w:rPr>
        <w:t xml:space="preserve">have maintained an excellent track record with our donors and a high standard of financial </w:t>
      </w:r>
      <w:r>
        <w:rPr>
          <w:rFonts w:ascii="Arial" w:hAnsi="Arial" w:cs="Arial"/>
        </w:rPr>
        <w:t xml:space="preserve">accountability. Our monitoring and diligence processes have ensured that our undertakings </w:t>
      </w:r>
      <w:r w:rsidR="000C74AC">
        <w:rPr>
          <w:rFonts w:ascii="Arial" w:hAnsi="Arial" w:cs="Arial"/>
        </w:rPr>
        <w:t xml:space="preserve">are fulfilled and </w:t>
      </w:r>
      <w:r>
        <w:rPr>
          <w:rFonts w:ascii="Arial" w:hAnsi="Arial" w:cs="Arial"/>
        </w:rPr>
        <w:t xml:space="preserve">we have shone brightness into 1000’s of lives. </w:t>
      </w:r>
      <w:r w:rsidR="0034537D">
        <w:rPr>
          <w:rFonts w:ascii="Arial" w:hAnsi="Arial" w:cs="Arial"/>
        </w:rPr>
        <w:t xml:space="preserve">The loyal team of </w:t>
      </w:r>
      <w:r w:rsidR="000C74AC">
        <w:rPr>
          <w:rFonts w:ascii="Arial" w:hAnsi="Arial" w:cs="Arial"/>
        </w:rPr>
        <w:t xml:space="preserve">enthusiasts who make up </w:t>
      </w:r>
      <w:r w:rsidR="0034537D">
        <w:rPr>
          <w:rFonts w:ascii="Arial" w:hAnsi="Arial" w:cs="Arial"/>
        </w:rPr>
        <w:t>the Executive Committee should take credit for these successes – It is indeed a pleasure and a privilege to serve on this body.</w:t>
      </w:r>
    </w:p>
    <w:p w:rsidR="0034537D" w:rsidRDefault="0034537D" w:rsidP="002943FA">
      <w:pPr>
        <w:spacing w:line="300" w:lineRule="atLeast"/>
        <w:jc w:val="both"/>
        <w:rPr>
          <w:rFonts w:ascii="Arial" w:hAnsi="Arial" w:cs="Arial"/>
        </w:rPr>
      </w:pPr>
    </w:p>
    <w:p w:rsidR="00DE1111" w:rsidRDefault="00BA467C" w:rsidP="002943FA">
      <w:pPr>
        <w:spacing w:line="300" w:lineRule="atLeast"/>
        <w:jc w:val="both"/>
        <w:rPr>
          <w:rFonts w:ascii="Arial" w:hAnsi="Arial" w:cs="Arial"/>
        </w:rPr>
      </w:pPr>
      <w:r>
        <w:rPr>
          <w:rFonts w:ascii="Arial" w:hAnsi="Arial" w:cs="Arial"/>
        </w:rPr>
        <w:t xml:space="preserve">Our finances are excellently managed by our treasurer, </w:t>
      </w:r>
      <w:r w:rsidR="00DE1111">
        <w:rPr>
          <w:rFonts w:ascii="Arial" w:hAnsi="Arial" w:cs="Arial"/>
        </w:rPr>
        <w:t>Graham Reynolds, w</w:t>
      </w:r>
      <w:r>
        <w:rPr>
          <w:rFonts w:ascii="Arial" w:hAnsi="Arial" w:cs="Arial"/>
        </w:rPr>
        <w:t>ho</w:t>
      </w:r>
      <w:r w:rsidR="000C74AC">
        <w:rPr>
          <w:rFonts w:ascii="Arial" w:hAnsi="Arial" w:cs="Arial"/>
        </w:rPr>
        <w:t xml:space="preserve">se </w:t>
      </w:r>
      <w:r>
        <w:rPr>
          <w:rFonts w:ascii="Arial" w:hAnsi="Arial" w:cs="Arial"/>
        </w:rPr>
        <w:t>report</w:t>
      </w:r>
      <w:r w:rsidR="000C74AC">
        <w:rPr>
          <w:rFonts w:ascii="Arial" w:hAnsi="Arial" w:cs="Arial"/>
        </w:rPr>
        <w:t xml:space="preserve"> </w:t>
      </w:r>
      <w:r w:rsidR="00840036">
        <w:rPr>
          <w:rFonts w:ascii="Arial" w:hAnsi="Arial" w:cs="Arial"/>
        </w:rPr>
        <w:t>is attached hereto for consideration and adoption by this meeting</w:t>
      </w:r>
      <w:r>
        <w:rPr>
          <w:rFonts w:ascii="Arial" w:hAnsi="Arial" w:cs="Arial"/>
        </w:rPr>
        <w:t>.</w:t>
      </w:r>
      <w:r w:rsidR="00DE1111">
        <w:rPr>
          <w:rFonts w:ascii="Arial" w:hAnsi="Arial" w:cs="Arial"/>
        </w:rPr>
        <w:t xml:space="preserve"> </w:t>
      </w:r>
    </w:p>
    <w:p w:rsidR="00DE1111" w:rsidRDefault="00DE1111" w:rsidP="002943FA">
      <w:pPr>
        <w:spacing w:line="300" w:lineRule="atLeast"/>
        <w:jc w:val="both"/>
        <w:rPr>
          <w:rFonts w:ascii="Arial" w:hAnsi="Arial" w:cs="Arial"/>
        </w:rPr>
      </w:pPr>
    </w:p>
    <w:p w:rsidR="00C40890" w:rsidRPr="00625F3F" w:rsidRDefault="00F111B5" w:rsidP="002943FA">
      <w:pPr>
        <w:pStyle w:val="Heading1"/>
        <w:jc w:val="both"/>
      </w:pPr>
      <w:bookmarkStart w:id="1" w:name="_Toc504388332"/>
      <w:r w:rsidRPr="00625F3F">
        <w:t>EXECUTIVE COMMITTEE</w:t>
      </w:r>
      <w:bookmarkEnd w:id="1"/>
    </w:p>
    <w:p w:rsidR="00C40890" w:rsidRPr="00F111B5" w:rsidRDefault="00C40890" w:rsidP="002943FA">
      <w:pPr>
        <w:jc w:val="both"/>
        <w:rPr>
          <w:rFonts w:ascii="Arial" w:hAnsi="Arial" w:cs="Arial"/>
        </w:rPr>
      </w:pPr>
    </w:p>
    <w:p w:rsidR="003D2864" w:rsidRDefault="001D25CE" w:rsidP="002943FA">
      <w:pPr>
        <w:pStyle w:val="Header"/>
        <w:tabs>
          <w:tab w:val="clear" w:pos="4320"/>
          <w:tab w:val="clear" w:pos="8640"/>
          <w:tab w:val="right" w:pos="8100"/>
        </w:tabs>
        <w:spacing w:line="300" w:lineRule="atLeast"/>
        <w:rPr>
          <w:rFonts w:ascii="Arial" w:hAnsi="Arial" w:cs="Arial"/>
          <w:sz w:val="24"/>
          <w:szCs w:val="24"/>
        </w:rPr>
      </w:pPr>
      <w:r>
        <w:rPr>
          <w:rFonts w:ascii="Arial" w:hAnsi="Arial" w:cs="Arial"/>
          <w:sz w:val="24"/>
          <w:szCs w:val="24"/>
        </w:rPr>
        <w:t>The</w:t>
      </w:r>
      <w:r w:rsidR="00840036">
        <w:rPr>
          <w:rFonts w:ascii="Arial" w:hAnsi="Arial" w:cs="Arial"/>
          <w:sz w:val="24"/>
          <w:szCs w:val="24"/>
        </w:rPr>
        <w:t>re have been two members step down from the</w:t>
      </w:r>
      <w:r>
        <w:rPr>
          <w:rFonts w:ascii="Arial" w:hAnsi="Arial" w:cs="Arial"/>
          <w:sz w:val="24"/>
          <w:szCs w:val="24"/>
        </w:rPr>
        <w:t xml:space="preserve"> </w:t>
      </w:r>
      <w:r w:rsidR="00B974E8">
        <w:rPr>
          <w:rFonts w:ascii="Arial" w:hAnsi="Arial" w:cs="Arial"/>
          <w:sz w:val="24"/>
          <w:szCs w:val="24"/>
        </w:rPr>
        <w:t xml:space="preserve">Executive Committee </w:t>
      </w:r>
      <w:r w:rsidR="00840036">
        <w:rPr>
          <w:rFonts w:ascii="Arial" w:hAnsi="Arial" w:cs="Arial"/>
          <w:sz w:val="24"/>
          <w:szCs w:val="24"/>
        </w:rPr>
        <w:t>during the course of the past year: James Beaumont and Jo Bell. We are greatly indebted to both of them for their sterling contributions and would love to think that they will remain loyal supporters of the organization. In their places we are thrilled to have found Ken McKenzie and Craig Byren stepping up to the plate. Their formal appointment is to be approved at this meeting but, already, they have both made inspiring contributions and we are really looking forward to more of this in the years to come. The rest of the members have indicated their willingness to stand for re-election by this meeting and so, if so approved, the Executive Committee for the coming year will comprise</w:t>
      </w:r>
      <w:r w:rsidR="00B974E8">
        <w:rPr>
          <w:rFonts w:ascii="Arial" w:hAnsi="Arial" w:cs="Arial"/>
          <w:sz w:val="24"/>
          <w:szCs w:val="24"/>
        </w:rPr>
        <w:t>:</w:t>
      </w:r>
      <w:r w:rsidR="003D2864">
        <w:rPr>
          <w:rFonts w:ascii="Arial" w:hAnsi="Arial" w:cs="Arial"/>
          <w:sz w:val="24"/>
          <w:szCs w:val="24"/>
        </w:rPr>
        <w:t xml:space="preserve"> David Burton</w:t>
      </w:r>
      <w:r w:rsidR="003D2864" w:rsidRPr="00F111B5">
        <w:rPr>
          <w:rFonts w:ascii="Arial" w:hAnsi="Arial" w:cs="Arial"/>
          <w:sz w:val="24"/>
          <w:szCs w:val="24"/>
        </w:rPr>
        <w:t xml:space="preserve"> (Chair), </w:t>
      </w:r>
      <w:r w:rsidR="00840036">
        <w:rPr>
          <w:rFonts w:ascii="Arial" w:hAnsi="Arial" w:cs="Arial"/>
          <w:sz w:val="24"/>
          <w:szCs w:val="24"/>
        </w:rPr>
        <w:t xml:space="preserve">Craig Byren, </w:t>
      </w:r>
      <w:r w:rsidR="003D2864" w:rsidRPr="00F111B5">
        <w:rPr>
          <w:rFonts w:ascii="Arial" w:hAnsi="Arial" w:cs="Arial"/>
          <w:sz w:val="24"/>
          <w:szCs w:val="24"/>
        </w:rPr>
        <w:t xml:space="preserve">Kathy Leslie, </w:t>
      </w:r>
      <w:r w:rsidR="00840036">
        <w:rPr>
          <w:rFonts w:ascii="Arial" w:hAnsi="Arial" w:cs="Arial"/>
          <w:sz w:val="24"/>
          <w:szCs w:val="24"/>
        </w:rPr>
        <w:t xml:space="preserve">Ken McKenzie, </w:t>
      </w:r>
      <w:r w:rsidR="003D2864" w:rsidRPr="00F111B5">
        <w:rPr>
          <w:rFonts w:ascii="Arial" w:hAnsi="Arial" w:cs="Arial"/>
          <w:sz w:val="24"/>
          <w:szCs w:val="24"/>
        </w:rPr>
        <w:t>Graham Reynolds (Treasurer)</w:t>
      </w:r>
      <w:r w:rsidR="003D2864">
        <w:rPr>
          <w:rFonts w:ascii="Arial" w:hAnsi="Arial" w:cs="Arial"/>
          <w:sz w:val="24"/>
          <w:szCs w:val="24"/>
        </w:rPr>
        <w:t xml:space="preserve">, Jane Butters and </w:t>
      </w:r>
      <w:r w:rsidR="003D2864" w:rsidRPr="00F111B5">
        <w:rPr>
          <w:rFonts w:ascii="Arial" w:hAnsi="Arial" w:cs="Arial"/>
          <w:sz w:val="24"/>
          <w:szCs w:val="24"/>
        </w:rPr>
        <w:t xml:space="preserve">Nicky Burton </w:t>
      </w:r>
      <w:r w:rsidR="003D2864">
        <w:rPr>
          <w:rFonts w:ascii="Arial" w:hAnsi="Arial" w:cs="Arial"/>
          <w:sz w:val="24"/>
          <w:szCs w:val="24"/>
        </w:rPr>
        <w:t xml:space="preserve">(Secretary). </w:t>
      </w:r>
    </w:p>
    <w:p w:rsidR="003D2864" w:rsidRDefault="003D2864" w:rsidP="002943FA">
      <w:pPr>
        <w:pStyle w:val="Header"/>
        <w:tabs>
          <w:tab w:val="clear" w:pos="4320"/>
          <w:tab w:val="clear" w:pos="8640"/>
          <w:tab w:val="right" w:pos="8100"/>
        </w:tabs>
        <w:spacing w:line="300" w:lineRule="atLeast"/>
        <w:rPr>
          <w:rFonts w:ascii="Arial" w:hAnsi="Arial" w:cs="Arial"/>
          <w:sz w:val="24"/>
          <w:szCs w:val="24"/>
        </w:rPr>
      </w:pPr>
    </w:p>
    <w:p w:rsidR="00F111B5" w:rsidRPr="00F111B5" w:rsidRDefault="00F111B5" w:rsidP="002943FA">
      <w:pPr>
        <w:pStyle w:val="Header"/>
        <w:tabs>
          <w:tab w:val="clear" w:pos="4320"/>
          <w:tab w:val="clear" w:pos="8640"/>
          <w:tab w:val="right" w:pos="8100"/>
        </w:tabs>
        <w:spacing w:line="300" w:lineRule="atLeast"/>
        <w:rPr>
          <w:rFonts w:ascii="Arial" w:hAnsi="Arial" w:cs="Arial"/>
          <w:color w:val="000000"/>
          <w:sz w:val="24"/>
          <w:szCs w:val="24"/>
        </w:rPr>
      </w:pPr>
      <w:r w:rsidRPr="00F111B5">
        <w:rPr>
          <w:rFonts w:ascii="Arial" w:hAnsi="Arial" w:cs="Arial"/>
          <w:sz w:val="24"/>
          <w:szCs w:val="24"/>
        </w:rPr>
        <w:t xml:space="preserve">The committee has met </w:t>
      </w:r>
      <w:r w:rsidR="003A581C">
        <w:rPr>
          <w:rFonts w:ascii="Arial" w:hAnsi="Arial" w:cs="Arial"/>
          <w:sz w:val="24"/>
          <w:szCs w:val="24"/>
        </w:rPr>
        <w:t>8</w:t>
      </w:r>
      <w:r w:rsidRPr="00F111B5">
        <w:rPr>
          <w:rFonts w:ascii="Arial" w:hAnsi="Arial" w:cs="Arial"/>
          <w:color w:val="000000"/>
          <w:sz w:val="24"/>
          <w:szCs w:val="24"/>
        </w:rPr>
        <w:t xml:space="preserve"> times</w:t>
      </w:r>
      <w:r w:rsidRPr="00F111B5">
        <w:rPr>
          <w:rFonts w:ascii="Arial" w:hAnsi="Arial" w:cs="Arial"/>
          <w:sz w:val="24"/>
          <w:szCs w:val="24"/>
        </w:rPr>
        <w:t xml:space="preserve"> during the year under review. Minutes of these meetings are available on request.</w:t>
      </w:r>
    </w:p>
    <w:p w:rsidR="00F111B5" w:rsidRDefault="00F111B5" w:rsidP="002943FA">
      <w:pPr>
        <w:pStyle w:val="Header"/>
        <w:tabs>
          <w:tab w:val="clear" w:pos="4320"/>
          <w:tab w:val="clear" w:pos="8640"/>
          <w:tab w:val="right" w:pos="8100"/>
        </w:tabs>
        <w:spacing w:line="300" w:lineRule="atLeast"/>
        <w:rPr>
          <w:rFonts w:ascii="Arial" w:hAnsi="Arial" w:cs="Arial"/>
          <w:sz w:val="24"/>
          <w:szCs w:val="24"/>
        </w:rPr>
      </w:pPr>
    </w:p>
    <w:p w:rsidR="005A46BF" w:rsidRPr="00625F3F" w:rsidRDefault="005A46BF" w:rsidP="002943FA">
      <w:pPr>
        <w:pStyle w:val="Heading1"/>
        <w:jc w:val="both"/>
      </w:pPr>
      <w:bookmarkStart w:id="2" w:name="_Toc504388333"/>
      <w:r>
        <w:t>BENEFICIARIES</w:t>
      </w:r>
      <w:bookmarkEnd w:id="2"/>
    </w:p>
    <w:p w:rsidR="005A46BF" w:rsidRDefault="005A46BF" w:rsidP="002943FA">
      <w:pPr>
        <w:jc w:val="both"/>
        <w:rPr>
          <w:rFonts w:ascii="Arial" w:hAnsi="Arial" w:cs="Arial"/>
        </w:rPr>
      </w:pPr>
    </w:p>
    <w:p w:rsidR="00EA5D9A" w:rsidRDefault="00EA5D9A" w:rsidP="002943FA">
      <w:pPr>
        <w:jc w:val="both"/>
        <w:rPr>
          <w:rFonts w:ascii="Arial" w:hAnsi="Arial" w:cs="Arial"/>
        </w:rPr>
      </w:pPr>
      <w:r>
        <w:rPr>
          <w:rFonts w:ascii="Arial" w:hAnsi="Arial" w:cs="Arial"/>
        </w:rPr>
        <w:t xml:space="preserve">We have taken to reporting quite regularly and on an </w:t>
      </w:r>
      <w:r w:rsidRPr="003A581C">
        <w:rPr>
          <w:rFonts w:ascii="Arial" w:hAnsi="Arial" w:cs="Arial"/>
          <w:i/>
        </w:rPr>
        <w:t>ad hoc</w:t>
      </w:r>
      <w:r>
        <w:rPr>
          <w:rFonts w:ascii="Arial" w:hAnsi="Arial" w:cs="Arial"/>
        </w:rPr>
        <w:t xml:space="preserve"> basis (whenever there is interesting news) on our various beneficiaries – making good use of our Facebook presence. This record of our activities and those of our beneficiaries is a constant resource and makes it less relevant for each beneficiary to be reported on in detail here.</w:t>
      </w:r>
    </w:p>
    <w:p w:rsidR="00D158D1" w:rsidRDefault="00D158D1" w:rsidP="002943FA">
      <w:pPr>
        <w:jc w:val="both"/>
        <w:rPr>
          <w:rFonts w:ascii="Arial" w:hAnsi="Arial" w:cs="Arial"/>
        </w:rPr>
      </w:pPr>
    </w:p>
    <w:p w:rsidR="00D158D1" w:rsidRDefault="00D158D1" w:rsidP="002943FA">
      <w:pPr>
        <w:jc w:val="both"/>
        <w:rPr>
          <w:rFonts w:ascii="Arial" w:hAnsi="Arial" w:cs="Arial"/>
        </w:rPr>
      </w:pPr>
      <w:r>
        <w:rPr>
          <w:rFonts w:ascii="Arial" w:hAnsi="Arial" w:cs="Arial"/>
        </w:rPr>
        <w:t>During the past year, we have continued to be engaged with and support the following beneficiaries:</w:t>
      </w:r>
    </w:p>
    <w:p w:rsidR="00D12F58" w:rsidRDefault="00D12F58" w:rsidP="002943FA">
      <w:pPr>
        <w:jc w:val="both"/>
        <w:rPr>
          <w:rFonts w:ascii="Arial" w:hAnsi="Arial" w:cs="Arial"/>
        </w:rPr>
      </w:pPr>
    </w:p>
    <w:p w:rsidR="000F745D" w:rsidRDefault="000F745D" w:rsidP="00D12F58">
      <w:pPr>
        <w:pStyle w:val="Heading2"/>
        <w:spacing w:before="0" w:line="360" w:lineRule="auto"/>
        <w:jc w:val="both"/>
      </w:pPr>
      <w:bookmarkStart w:id="3" w:name="_Toc504388334"/>
      <w:proofErr w:type="spellStart"/>
      <w:r w:rsidRPr="005A46BF">
        <w:t>Biblionef</w:t>
      </w:r>
      <w:bookmarkEnd w:id="3"/>
      <w:proofErr w:type="spellEnd"/>
    </w:p>
    <w:p w:rsidR="006D0857" w:rsidRDefault="006D0857" w:rsidP="006D0857"/>
    <w:p w:rsidR="006D0857" w:rsidRPr="002226D5" w:rsidRDefault="006D0857" w:rsidP="00D12F58">
      <w:pPr>
        <w:spacing w:line="360" w:lineRule="auto"/>
        <w:rPr>
          <w:rFonts w:asciiTheme="majorHAnsi" w:hAnsiTheme="majorHAnsi"/>
          <w:b/>
          <w:color w:val="4F81BD" w:themeColor="accent1"/>
          <w:sz w:val="26"/>
          <w:szCs w:val="26"/>
        </w:rPr>
      </w:pPr>
      <w:proofErr w:type="spellStart"/>
      <w:r w:rsidRPr="002226D5">
        <w:rPr>
          <w:rFonts w:asciiTheme="majorHAnsi" w:hAnsiTheme="majorHAnsi"/>
          <w:b/>
          <w:color w:val="4F81BD" w:themeColor="accent1"/>
          <w:sz w:val="26"/>
          <w:szCs w:val="26"/>
        </w:rPr>
        <w:lastRenderedPageBreak/>
        <w:t>Baphumelele</w:t>
      </w:r>
      <w:proofErr w:type="spellEnd"/>
    </w:p>
    <w:p w:rsidR="00A9428C" w:rsidRPr="005A46BF" w:rsidRDefault="00A9428C" w:rsidP="006D0857">
      <w:pPr>
        <w:pStyle w:val="Header"/>
        <w:tabs>
          <w:tab w:val="clear" w:pos="4320"/>
          <w:tab w:val="clear" w:pos="8640"/>
          <w:tab w:val="right" w:pos="8100"/>
        </w:tabs>
        <w:spacing w:line="360" w:lineRule="auto"/>
        <w:rPr>
          <w:rFonts w:ascii="Arial" w:hAnsi="Arial" w:cs="Arial"/>
          <w:sz w:val="24"/>
          <w:szCs w:val="24"/>
        </w:rPr>
      </w:pPr>
    </w:p>
    <w:p w:rsidR="00077507" w:rsidRDefault="00077507" w:rsidP="006D0857">
      <w:pPr>
        <w:pStyle w:val="Heading2"/>
        <w:spacing w:line="360" w:lineRule="auto"/>
        <w:jc w:val="both"/>
      </w:pPr>
      <w:bookmarkStart w:id="4" w:name="_Toc504388335"/>
      <w:r w:rsidRPr="005A46BF">
        <w:t>Busy Bee Rugby Football Club</w:t>
      </w:r>
      <w:bookmarkEnd w:id="4"/>
    </w:p>
    <w:p w:rsidR="00C25F60" w:rsidRDefault="00C25F60" w:rsidP="006D0857">
      <w:pPr>
        <w:pStyle w:val="Header"/>
        <w:tabs>
          <w:tab w:val="clear" w:pos="4320"/>
          <w:tab w:val="clear" w:pos="8640"/>
          <w:tab w:val="right" w:pos="8100"/>
        </w:tabs>
        <w:spacing w:line="360" w:lineRule="auto"/>
        <w:rPr>
          <w:rFonts w:ascii="Arial" w:hAnsi="Arial" w:cs="Arial"/>
          <w:sz w:val="24"/>
          <w:szCs w:val="24"/>
        </w:rPr>
      </w:pPr>
    </w:p>
    <w:p w:rsidR="002649E4" w:rsidRDefault="002649E4" w:rsidP="00D12F58">
      <w:pPr>
        <w:pStyle w:val="Heading2"/>
        <w:spacing w:before="0" w:line="360" w:lineRule="auto"/>
        <w:jc w:val="both"/>
      </w:pPr>
      <w:bookmarkStart w:id="5" w:name="_Toc504388336"/>
      <w:r w:rsidRPr="005A46BF">
        <w:t>Sporting Chance Foundation</w:t>
      </w:r>
      <w:bookmarkEnd w:id="5"/>
    </w:p>
    <w:p w:rsidR="006D0857" w:rsidRDefault="006D0857" w:rsidP="006D0857">
      <w:pPr>
        <w:spacing w:line="360" w:lineRule="auto"/>
      </w:pPr>
    </w:p>
    <w:p w:rsidR="006D0857" w:rsidRPr="006D0857" w:rsidRDefault="006D0857" w:rsidP="006D0857">
      <w:pPr>
        <w:spacing w:line="360" w:lineRule="auto"/>
        <w:rPr>
          <w:rFonts w:asciiTheme="majorHAnsi" w:hAnsiTheme="majorHAnsi"/>
          <w:b/>
          <w:color w:val="4F81BD" w:themeColor="accent1"/>
          <w:sz w:val="26"/>
          <w:szCs w:val="26"/>
        </w:rPr>
      </w:pPr>
      <w:r w:rsidRPr="006D0857">
        <w:rPr>
          <w:rFonts w:asciiTheme="majorHAnsi" w:hAnsiTheme="majorHAnsi"/>
          <w:b/>
          <w:color w:val="4F81BD" w:themeColor="accent1"/>
          <w:sz w:val="26"/>
          <w:szCs w:val="26"/>
        </w:rPr>
        <w:t xml:space="preserve">Friends </w:t>
      </w:r>
      <w:r>
        <w:rPr>
          <w:rFonts w:asciiTheme="majorHAnsi" w:hAnsiTheme="majorHAnsi"/>
          <w:b/>
          <w:color w:val="4F81BD" w:themeColor="accent1"/>
          <w:sz w:val="26"/>
          <w:szCs w:val="26"/>
        </w:rPr>
        <w:t>of Wes</w:t>
      </w:r>
      <w:bookmarkStart w:id="6" w:name="_GoBack"/>
      <w:bookmarkEnd w:id="6"/>
      <w:r>
        <w:rPr>
          <w:rFonts w:asciiTheme="majorHAnsi" w:hAnsiTheme="majorHAnsi"/>
          <w:b/>
          <w:color w:val="4F81BD" w:themeColor="accent1"/>
          <w:sz w:val="26"/>
          <w:szCs w:val="26"/>
        </w:rPr>
        <w:t>t Coast Ecology and Biodiversity Association</w:t>
      </w:r>
      <w:r w:rsidR="002226D5">
        <w:rPr>
          <w:rFonts w:asciiTheme="majorHAnsi" w:hAnsiTheme="majorHAnsi"/>
          <w:b/>
          <w:color w:val="4F81BD" w:themeColor="accent1"/>
          <w:sz w:val="26"/>
          <w:szCs w:val="26"/>
        </w:rPr>
        <w:t xml:space="preserve"> (“FOWCEB”)</w:t>
      </w:r>
    </w:p>
    <w:p w:rsidR="00A76014" w:rsidRDefault="00A76014" w:rsidP="006D0857">
      <w:pPr>
        <w:pStyle w:val="Header"/>
        <w:tabs>
          <w:tab w:val="clear" w:pos="4320"/>
          <w:tab w:val="clear" w:pos="8640"/>
          <w:tab w:val="right" w:pos="8100"/>
        </w:tabs>
        <w:spacing w:line="360" w:lineRule="auto"/>
        <w:rPr>
          <w:rFonts w:ascii="Arial" w:hAnsi="Arial" w:cs="Arial"/>
          <w:sz w:val="24"/>
          <w:szCs w:val="24"/>
        </w:rPr>
      </w:pPr>
    </w:p>
    <w:p w:rsidR="00ED53CB" w:rsidRDefault="00ED53CB" w:rsidP="00D12F58">
      <w:pPr>
        <w:pStyle w:val="Heading2"/>
        <w:spacing w:before="0" w:line="360" w:lineRule="auto"/>
        <w:jc w:val="both"/>
      </w:pPr>
      <w:bookmarkStart w:id="7" w:name="_Toc504388337"/>
      <w:r>
        <w:t xml:space="preserve">Trinity </w:t>
      </w:r>
      <w:proofErr w:type="spellStart"/>
      <w:r>
        <w:t>Childrens</w:t>
      </w:r>
      <w:proofErr w:type="spellEnd"/>
      <w:r>
        <w:t>’ Centre</w:t>
      </w:r>
      <w:bookmarkEnd w:id="7"/>
    </w:p>
    <w:p w:rsidR="00ED53CB" w:rsidRDefault="00ED53CB" w:rsidP="006D0857">
      <w:pPr>
        <w:spacing w:line="360" w:lineRule="auto"/>
        <w:jc w:val="both"/>
      </w:pPr>
    </w:p>
    <w:p w:rsidR="002649E4" w:rsidRDefault="006D0857" w:rsidP="00D12F58">
      <w:pPr>
        <w:pStyle w:val="Heading2"/>
        <w:spacing w:before="0" w:line="360" w:lineRule="auto"/>
        <w:jc w:val="both"/>
      </w:pPr>
      <w:bookmarkStart w:id="8" w:name="_Toc504388338"/>
      <w:r>
        <w:t>Emmanuelle Day Care Centre</w:t>
      </w:r>
      <w:bookmarkEnd w:id="8"/>
    </w:p>
    <w:p w:rsidR="002226D5" w:rsidRDefault="002226D5" w:rsidP="002226D5"/>
    <w:p w:rsidR="002226D5" w:rsidRDefault="002226D5" w:rsidP="00D12F58">
      <w:pPr>
        <w:spacing w:line="360" w:lineRule="auto"/>
        <w:rPr>
          <w:rFonts w:asciiTheme="majorHAnsi" w:hAnsiTheme="majorHAnsi"/>
          <w:b/>
          <w:color w:val="4F81BD" w:themeColor="accent1"/>
          <w:sz w:val="26"/>
          <w:szCs w:val="26"/>
        </w:rPr>
      </w:pPr>
      <w:r>
        <w:rPr>
          <w:rFonts w:asciiTheme="majorHAnsi" w:hAnsiTheme="majorHAnsi"/>
          <w:b/>
          <w:color w:val="4F81BD" w:themeColor="accent1"/>
          <w:sz w:val="26"/>
          <w:szCs w:val="26"/>
        </w:rPr>
        <w:t>The Principals’ Club</w:t>
      </w:r>
    </w:p>
    <w:p w:rsidR="00D12F58" w:rsidRDefault="00D12F58" w:rsidP="002226D5">
      <w:pPr>
        <w:rPr>
          <w:rFonts w:asciiTheme="majorHAnsi" w:hAnsiTheme="majorHAnsi"/>
          <w:b/>
          <w:color w:val="4F81BD" w:themeColor="accent1"/>
          <w:sz w:val="26"/>
          <w:szCs w:val="26"/>
        </w:rPr>
      </w:pPr>
    </w:p>
    <w:p w:rsidR="00D12F58" w:rsidRPr="00D12F58" w:rsidRDefault="00D12F58" w:rsidP="002226D5">
      <w:pPr>
        <w:rPr>
          <w:rFonts w:asciiTheme="majorHAnsi" w:hAnsiTheme="majorHAnsi"/>
          <w:b/>
          <w:color w:val="4F81BD" w:themeColor="accent1"/>
          <w:sz w:val="26"/>
          <w:szCs w:val="26"/>
        </w:rPr>
      </w:pPr>
      <w:r>
        <w:rPr>
          <w:rFonts w:asciiTheme="majorHAnsi" w:hAnsiTheme="majorHAnsi"/>
          <w:b/>
          <w:color w:val="4F81BD" w:themeColor="accent1"/>
          <w:sz w:val="26"/>
          <w:szCs w:val="26"/>
        </w:rPr>
        <w:t>Centre of Science &amp; Technology (“COSAT”)</w:t>
      </w:r>
    </w:p>
    <w:p w:rsidR="00A76014" w:rsidRPr="00F111B5" w:rsidRDefault="00A76014" w:rsidP="006D0857">
      <w:pPr>
        <w:spacing w:line="360" w:lineRule="auto"/>
        <w:jc w:val="both"/>
        <w:rPr>
          <w:rFonts w:ascii="Arial" w:hAnsi="Arial" w:cs="Arial"/>
        </w:rPr>
      </w:pPr>
    </w:p>
    <w:p w:rsidR="000C7A46" w:rsidRPr="00625F3F" w:rsidRDefault="000C7A46" w:rsidP="002943FA">
      <w:pPr>
        <w:pStyle w:val="Heading1"/>
        <w:jc w:val="both"/>
      </w:pPr>
      <w:bookmarkStart w:id="9" w:name="_Toc504388339"/>
      <w:r w:rsidRPr="00625F3F">
        <w:t>FUNDRAISING AND OTHER EVENTS</w:t>
      </w:r>
      <w:bookmarkEnd w:id="9"/>
    </w:p>
    <w:p w:rsidR="000C7A46" w:rsidRDefault="000C7A46" w:rsidP="002943FA">
      <w:pPr>
        <w:jc w:val="both"/>
        <w:rPr>
          <w:rFonts w:ascii="Arial" w:hAnsi="Arial" w:cs="Arial"/>
        </w:rPr>
      </w:pPr>
    </w:p>
    <w:p w:rsidR="003140CF" w:rsidRDefault="001C2F90" w:rsidP="008F2E6F">
      <w:pPr>
        <w:jc w:val="both"/>
        <w:rPr>
          <w:rFonts w:ascii="Arial" w:hAnsi="Arial" w:cs="Arial"/>
        </w:rPr>
      </w:pPr>
      <w:r>
        <w:rPr>
          <w:rFonts w:ascii="Arial" w:hAnsi="Arial" w:cs="Arial"/>
        </w:rPr>
        <w:t>Since our last Annual Solstice Ball in 2012</w:t>
      </w:r>
      <w:r w:rsidR="006A2083">
        <w:rPr>
          <w:rFonts w:ascii="Arial" w:hAnsi="Arial" w:cs="Arial"/>
        </w:rPr>
        <w:t>, we have not hosted any one</w:t>
      </w:r>
      <w:r w:rsidR="00D957D1">
        <w:rPr>
          <w:rFonts w:ascii="Arial" w:hAnsi="Arial" w:cs="Arial"/>
        </w:rPr>
        <w:t xml:space="preserve"> major fundraising event. </w:t>
      </w:r>
      <w:r w:rsidR="002226D5">
        <w:rPr>
          <w:rFonts w:ascii="Arial" w:hAnsi="Arial" w:cs="Arial"/>
        </w:rPr>
        <w:t xml:space="preserve">Instead we are engaging with our individual support base on a more intimate level and are tapping into our wider </w:t>
      </w:r>
      <w:r w:rsidR="00D957D1">
        <w:rPr>
          <w:rFonts w:ascii="Arial" w:hAnsi="Arial" w:cs="Arial"/>
        </w:rPr>
        <w:t xml:space="preserve">“Corporate” support base </w:t>
      </w:r>
      <w:r w:rsidR="002226D5">
        <w:rPr>
          <w:rFonts w:ascii="Arial" w:hAnsi="Arial" w:cs="Arial"/>
        </w:rPr>
        <w:t xml:space="preserve">for project funding as and where required. We have held </w:t>
      </w:r>
      <w:r w:rsidR="003140CF">
        <w:rPr>
          <w:rFonts w:ascii="Arial" w:hAnsi="Arial" w:cs="Arial"/>
        </w:rPr>
        <w:t xml:space="preserve">3 “Solstice Talks” in the past year and these have all proved to be extremely successful. There was Michael </w:t>
      </w:r>
      <w:proofErr w:type="spellStart"/>
      <w:r w:rsidR="003140CF">
        <w:rPr>
          <w:rFonts w:ascii="Arial" w:hAnsi="Arial" w:cs="Arial"/>
        </w:rPr>
        <w:t>Charton’s</w:t>
      </w:r>
      <w:proofErr w:type="spellEnd"/>
      <w:r w:rsidR="003140CF">
        <w:rPr>
          <w:rFonts w:ascii="Arial" w:hAnsi="Arial" w:cs="Arial"/>
        </w:rPr>
        <w:t xml:space="preserve"> “My Father’s Coat”, followed by Toni Stuart’s “Crossing the M5” and finally, another crossing – this time of the Pacific Ocean as told through the eyes of </w:t>
      </w:r>
      <w:proofErr w:type="spellStart"/>
      <w:r w:rsidR="003140CF">
        <w:rPr>
          <w:rFonts w:ascii="Arial" w:hAnsi="Arial" w:cs="Arial"/>
        </w:rPr>
        <w:t>Lizanne</w:t>
      </w:r>
      <w:proofErr w:type="spellEnd"/>
      <w:r w:rsidR="003140CF">
        <w:rPr>
          <w:rFonts w:ascii="Arial" w:hAnsi="Arial" w:cs="Arial"/>
        </w:rPr>
        <w:t xml:space="preserve"> van </w:t>
      </w:r>
      <w:proofErr w:type="spellStart"/>
      <w:r w:rsidR="003140CF">
        <w:rPr>
          <w:rFonts w:ascii="Arial" w:hAnsi="Arial" w:cs="Arial"/>
        </w:rPr>
        <w:t>Vuuren</w:t>
      </w:r>
      <w:proofErr w:type="spellEnd"/>
      <w:r w:rsidR="003140CF">
        <w:rPr>
          <w:rFonts w:ascii="Arial" w:hAnsi="Arial" w:cs="Arial"/>
        </w:rPr>
        <w:t xml:space="preserve"> of “The Coxless Crew”. The aim of all of these is to connect with our support base around a subject that is both entertaining and thought-provoking. It keeps our organization “front of mind” and we have been really blessed by the generous community spirit of UCT’s Faculty of Law who </w:t>
      </w:r>
      <w:proofErr w:type="gramStart"/>
      <w:r w:rsidR="003140CF">
        <w:rPr>
          <w:rFonts w:ascii="Arial" w:hAnsi="Arial" w:cs="Arial"/>
        </w:rPr>
        <w:t>have</w:t>
      </w:r>
      <w:proofErr w:type="gramEnd"/>
      <w:r w:rsidR="003140CF">
        <w:rPr>
          <w:rFonts w:ascii="Arial" w:hAnsi="Arial" w:cs="Arial"/>
        </w:rPr>
        <w:t xml:space="preserve"> made their excellent venue available to us free of charge. We plan to continue with these talks into the future and have already lined up two in the next couple of months.</w:t>
      </w:r>
    </w:p>
    <w:p w:rsidR="00196067" w:rsidRPr="00196067" w:rsidRDefault="00196067" w:rsidP="002943FA">
      <w:pPr>
        <w:spacing w:line="300" w:lineRule="atLeast"/>
        <w:jc w:val="both"/>
        <w:rPr>
          <w:rFonts w:ascii="Arial" w:hAnsi="Arial" w:cs="Arial"/>
        </w:rPr>
      </w:pPr>
    </w:p>
    <w:p w:rsidR="008F2E6F" w:rsidRDefault="008F2E6F" w:rsidP="002943FA">
      <w:pPr>
        <w:spacing w:line="300" w:lineRule="atLeast"/>
        <w:jc w:val="both"/>
        <w:rPr>
          <w:rFonts w:ascii="Arial" w:hAnsi="Arial" w:cs="Arial"/>
        </w:rPr>
      </w:pPr>
      <w:r>
        <w:rPr>
          <w:rFonts w:ascii="Arial" w:hAnsi="Arial" w:cs="Arial"/>
        </w:rPr>
        <w:t>At the same time,</w:t>
      </w:r>
      <w:r w:rsidR="003140CF">
        <w:rPr>
          <w:rFonts w:ascii="Arial" w:hAnsi="Arial" w:cs="Arial"/>
        </w:rPr>
        <w:t xml:space="preserve"> our </w:t>
      </w:r>
      <w:r w:rsidR="003A581C">
        <w:rPr>
          <w:rFonts w:ascii="Arial" w:hAnsi="Arial" w:cs="Arial"/>
        </w:rPr>
        <w:t xml:space="preserve">other </w:t>
      </w:r>
      <w:r w:rsidR="003140CF">
        <w:rPr>
          <w:rFonts w:ascii="Arial" w:hAnsi="Arial" w:cs="Arial"/>
        </w:rPr>
        <w:t>on-going efforts continue to yield good results, such as:</w:t>
      </w:r>
      <w:r w:rsidR="00A147CA">
        <w:rPr>
          <w:rFonts w:ascii="Arial" w:hAnsi="Arial" w:cs="Arial"/>
        </w:rPr>
        <w:t xml:space="preserve"> </w:t>
      </w:r>
    </w:p>
    <w:p w:rsidR="00196067" w:rsidRDefault="00196067" w:rsidP="002943FA">
      <w:pPr>
        <w:spacing w:line="300" w:lineRule="atLeast"/>
        <w:jc w:val="both"/>
        <w:rPr>
          <w:rFonts w:ascii="Arial" w:hAnsi="Arial" w:cs="Arial"/>
        </w:rPr>
      </w:pPr>
    </w:p>
    <w:p w:rsidR="00117B8E" w:rsidRDefault="00117B8E" w:rsidP="002943FA">
      <w:pPr>
        <w:pStyle w:val="Heading2"/>
        <w:jc w:val="both"/>
      </w:pPr>
      <w:bookmarkStart w:id="10" w:name="_Toc504388340"/>
      <w:r>
        <w:t>“Friends of Solstice”:</w:t>
      </w:r>
      <w:bookmarkEnd w:id="10"/>
    </w:p>
    <w:p w:rsidR="00117B8E" w:rsidRDefault="00117B8E" w:rsidP="002943FA">
      <w:pPr>
        <w:pStyle w:val="Header"/>
        <w:tabs>
          <w:tab w:val="clear" w:pos="4320"/>
          <w:tab w:val="clear" w:pos="8640"/>
          <w:tab w:val="right" w:pos="8100"/>
        </w:tabs>
        <w:spacing w:line="300" w:lineRule="atLeast"/>
        <w:rPr>
          <w:rFonts w:ascii="Arial" w:hAnsi="Arial"/>
          <w:sz w:val="22"/>
        </w:rPr>
      </w:pPr>
    </w:p>
    <w:p w:rsidR="00117B8E" w:rsidRDefault="00117B8E" w:rsidP="002943FA">
      <w:pPr>
        <w:tabs>
          <w:tab w:val="right" w:pos="8100"/>
        </w:tabs>
        <w:spacing w:line="276" w:lineRule="auto"/>
        <w:jc w:val="both"/>
        <w:rPr>
          <w:rFonts w:ascii="Arial" w:hAnsi="Arial"/>
        </w:rPr>
      </w:pPr>
      <w:r>
        <w:rPr>
          <w:rFonts w:ascii="Arial" w:hAnsi="Arial"/>
        </w:rPr>
        <w:t xml:space="preserve">The “Friends of Solstice” are those who make a financial donation to the Foundation, either on a monthly basis or as a once off gift. Donations can be </w:t>
      </w:r>
      <w:r>
        <w:rPr>
          <w:rFonts w:ascii="Arial" w:hAnsi="Arial"/>
        </w:rPr>
        <w:lastRenderedPageBreak/>
        <w:t>tailored</w:t>
      </w:r>
      <w:r w:rsidR="005A46BF">
        <w:rPr>
          <w:rFonts w:ascii="Arial" w:hAnsi="Arial"/>
        </w:rPr>
        <w:t xml:space="preserve"> if the donor so wishes, and ‘paid forward’ to the specified beneficiary. During the finan</w:t>
      </w:r>
      <w:r w:rsidR="00AE2F24">
        <w:rPr>
          <w:rFonts w:ascii="Arial" w:hAnsi="Arial"/>
        </w:rPr>
        <w:t>cial year</w:t>
      </w:r>
      <w:r w:rsidR="003140CF">
        <w:rPr>
          <w:rFonts w:ascii="Arial" w:hAnsi="Arial"/>
        </w:rPr>
        <w:t xml:space="preserve"> ending Feb 2018,</w:t>
      </w:r>
      <w:r w:rsidR="00AE2F24">
        <w:rPr>
          <w:rFonts w:ascii="Arial" w:hAnsi="Arial"/>
        </w:rPr>
        <w:t xml:space="preserve"> a generous total of R</w:t>
      </w:r>
      <w:r w:rsidR="00F2205F">
        <w:rPr>
          <w:rFonts w:ascii="Arial" w:hAnsi="Arial"/>
        </w:rPr>
        <w:t>5</w:t>
      </w:r>
      <w:r w:rsidR="00AE2F24">
        <w:rPr>
          <w:rFonts w:ascii="Arial" w:hAnsi="Arial"/>
        </w:rPr>
        <w:t>1</w:t>
      </w:r>
      <w:r w:rsidR="005A46BF">
        <w:rPr>
          <w:rFonts w:ascii="Arial" w:hAnsi="Arial"/>
        </w:rPr>
        <w:t xml:space="preserve"> </w:t>
      </w:r>
      <w:r w:rsidR="00AE2F24">
        <w:rPr>
          <w:rFonts w:ascii="Arial" w:hAnsi="Arial"/>
        </w:rPr>
        <w:t>2</w:t>
      </w:r>
      <w:r w:rsidR="00826DAD">
        <w:rPr>
          <w:rFonts w:ascii="Arial" w:hAnsi="Arial"/>
        </w:rPr>
        <w:t>0</w:t>
      </w:r>
      <w:r w:rsidR="005A46BF">
        <w:rPr>
          <w:rFonts w:ascii="Arial" w:hAnsi="Arial"/>
        </w:rPr>
        <w:t>0 was donated to the Solstice Foundation by the “Friends”. All of these donors have received Section 18A tax certificates.</w:t>
      </w:r>
    </w:p>
    <w:p w:rsidR="00196067" w:rsidRDefault="00196067" w:rsidP="002943FA">
      <w:pPr>
        <w:tabs>
          <w:tab w:val="right" w:pos="8100"/>
        </w:tabs>
        <w:spacing w:line="276" w:lineRule="auto"/>
        <w:jc w:val="both"/>
        <w:rPr>
          <w:rFonts w:ascii="Arial" w:hAnsi="Arial"/>
        </w:rPr>
      </w:pPr>
    </w:p>
    <w:p w:rsidR="00196067" w:rsidRDefault="007C3E77" w:rsidP="002943FA">
      <w:pPr>
        <w:pStyle w:val="Heading2"/>
        <w:jc w:val="both"/>
      </w:pPr>
      <w:bookmarkStart w:id="11" w:name="_Toc504388341"/>
      <w:r>
        <w:t>W</w:t>
      </w:r>
      <w:r w:rsidR="00196067">
        <w:t>eb</w:t>
      </w:r>
      <w:r>
        <w:t xml:space="preserve"> presence and Social Media</w:t>
      </w:r>
      <w:bookmarkEnd w:id="11"/>
    </w:p>
    <w:p w:rsidR="007C3E77" w:rsidRDefault="007C3E77" w:rsidP="002943FA">
      <w:pPr>
        <w:tabs>
          <w:tab w:val="right" w:pos="8100"/>
        </w:tabs>
        <w:spacing w:line="276" w:lineRule="auto"/>
        <w:jc w:val="both"/>
        <w:rPr>
          <w:rFonts w:ascii="Arial" w:hAnsi="Arial"/>
        </w:rPr>
      </w:pPr>
    </w:p>
    <w:p w:rsidR="00064346" w:rsidRDefault="00AE2F24" w:rsidP="002943FA">
      <w:pPr>
        <w:tabs>
          <w:tab w:val="right" w:pos="8100"/>
        </w:tabs>
        <w:spacing w:line="276" w:lineRule="auto"/>
        <w:jc w:val="both"/>
        <w:rPr>
          <w:rFonts w:ascii="Arial" w:hAnsi="Arial"/>
        </w:rPr>
      </w:pPr>
      <w:r>
        <w:rPr>
          <w:rFonts w:ascii="Arial" w:hAnsi="Arial"/>
        </w:rPr>
        <w:t xml:space="preserve">Jane Butters manages this portfolio very ably and has generated some great PR in this space. </w:t>
      </w:r>
      <w:r w:rsidR="00F2205F">
        <w:rPr>
          <w:rFonts w:ascii="Arial" w:hAnsi="Arial"/>
        </w:rPr>
        <w:t>Our Website and Facebook page are becoming increasingly busy and</w:t>
      </w:r>
      <w:r>
        <w:rPr>
          <w:rFonts w:ascii="Arial" w:hAnsi="Arial"/>
        </w:rPr>
        <w:t xml:space="preserve"> also represent a</w:t>
      </w:r>
      <w:r w:rsidR="00064346">
        <w:rPr>
          <w:rFonts w:ascii="Arial" w:hAnsi="Arial"/>
        </w:rPr>
        <w:t xml:space="preserve"> </w:t>
      </w:r>
      <w:r w:rsidR="00F2205F">
        <w:rPr>
          <w:rFonts w:ascii="Arial" w:hAnsi="Arial"/>
        </w:rPr>
        <w:t xml:space="preserve">lovely </w:t>
      </w:r>
      <w:r w:rsidR="00064346">
        <w:rPr>
          <w:rFonts w:ascii="Arial" w:hAnsi="Arial"/>
        </w:rPr>
        <w:t>archive of our history with details of pr</w:t>
      </w:r>
      <w:r w:rsidR="00F2205F">
        <w:rPr>
          <w:rFonts w:ascii="Arial" w:hAnsi="Arial"/>
        </w:rPr>
        <w:t>ojects etc. going back to 2002.</w:t>
      </w:r>
    </w:p>
    <w:p w:rsidR="00AE2F24" w:rsidRDefault="00AE2F24" w:rsidP="00AE2F24">
      <w:pPr>
        <w:tabs>
          <w:tab w:val="right" w:pos="8100"/>
        </w:tabs>
        <w:spacing w:line="276" w:lineRule="auto"/>
        <w:jc w:val="both"/>
        <w:rPr>
          <w:rFonts w:ascii="Arial" w:hAnsi="Arial"/>
        </w:rPr>
      </w:pPr>
    </w:p>
    <w:p w:rsidR="00AE2F24" w:rsidRDefault="00AE2F24" w:rsidP="00AE2F24">
      <w:pPr>
        <w:pStyle w:val="Heading2"/>
        <w:jc w:val="both"/>
      </w:pPr>
      <w:bookmarkStart w:id="12" w:name="_Toc504388342"/>
      <w:r>
        <w:t>My School</w:t>
      </w:r>
      <w:bookmarkEnd w:id="12"/>
    </w:p>
    <w:p w:rsidR="00AE2F24" w:rsidRDefault="00AE2F24" w:rsidP="002943FA">
      <w:pPr>
        <w:tabs>
          <w:tab w:val="right" w:pos="8100"/>
        </w:tabs>
        <w:spacing w:line="276" w:lineRule="auto"/>
        <w:jc w:val="both"/>
        <w:rPr>
          <w:rFonts w:ascii="Arial" w:hAnsi="Arial"/>
        </w:rPr>
      </w:pPr>
    </w:p>
    <w:p w:rsidR="003A581C" w:rsidRDefault="00AE2F24" w:rsidP="002943FA">
      <w:pPr>
        <w:tabs>
          <w:tab w:val="right" w:pos="8100"/>
        </w:tabs>
        <w:spacing w:line="276" w:lineRule="auto"/>
        <w:jc w:val="both"/>
        <w:rPr>
          <w:rFonts w:ascii="Arial" w:hAnsi="Arial"/>
        </w:rPr>
      </w:pPr>
      <w:r>
        <w:rPr>
          <w:rFonts w:ascii="Arial" w:hAnsi="Arial"/>
        </w:rPr>
        <w:t xml:space="preserve">Another initiative of Jane’s, this </w:t>
      </w:r>
      <w:r w:rsidR="003A581C">
        <w:rPr>
          <w:rFonts w:ascii="Arial" w:hAnsi="Arial"/>
        </w:rPr>
        <w:t>has become a vital part of our regular income. In the past year we have earned R13 848.00 from this source and we want to continue to encourage our supporters to swipe their “My School” cards every time they shop at one of the subscribing vendors and also to ensure that they have nominated this organization as their chosen beneficiary.</w:t>
      </w:r>
    </w:p>
    <w:p w:rsidR="00AE2F24" w:rsidRDefault="00AE2F24" w:rsidP="002943FA">
      <w:pPr>
        <w:tabs>
          <w:tab w:val="right" w:pos="8100"/>
        </w:tabs>
        <w:spacing w:line="276" w:lineRule="auto"/>
        <w:jc w:val="both"/>
        <w:rPr>
          <w:rFonts w:ascii="Arial" w:hAnsi="Arial"/>
        </w:rPr>
      </w:pPr>
    </w:p>
    <w:p w:rsidR="00AC3A76" w:rsidRPr="00625F3F" w:rsidRDefault="00AC3A76" w:rsidP="00625F3F">
      <w:pPr>
        <w:pStyle w:val="Heading1"/>
      </w:pPr>
      <w:bookmarkStart w:id="13" w:name="_Toc504388343"/>
      <w:r w:rsidRPr="00625F3F">
        <w:t>FINANCIAL REPORT:</w:t>
      </w:r>
      <w:bookmarkEnd w:id="13"/>
    </w:p>
    <w:p w:rsidR="0095339B" w:rsidRDefault="0095339B" w:rsidP="00FB0AC3">
      <w:pPr>
        <w:rPr>
          <w:rFonts w:ascii="Arial" w:hAnsi="Arial" w:cs="Arial"/>
        </w:rPr>
      </w:pPr>
    </w:p>
    <w:p w:rsidR="00AC3A76" w:rsidRDefault="008F2E6F" w:rsidP="000C7A46">
      <w:pPr>
        <w:pStyle w:val="Header"/>
        <w:tabs>
          <w:tab w:val="clear" w:pos="4320"/>
          <w:tab w:val="clear" w:pos="8640"/>
          <w:tab w:val="right" w:pos="8100"/>
        </w:tabs>
        <w:spacing w:line="276" w:lineRule="auto"/>
        <w:rPr>
          <w:rFonts w:ascii="Arial" w:eastAsiaTheme="minorEastAsia" w:hAnsi="Arial" w:cs="Arial"/>
          <w:sz w:val="24"/>
          <w:szCs w:val="24"/>
          <w:lang w:eastAsia="en-US"/>
        </w:rPr>
      </w:pPr>
      <w:r>
        <w:rPr>
          <w:rFonts w:ascii="Arial" w:eastAsiaTheme="minorEastAsia" w:hAnsi="Arial" w:cs="Arial"/>
          <w:sz w:val="24"/>
          <w:szCs w:val="24"/>
          <w:lang w:eastAsia="en-US"/>
        </w:rPr>
        <w:t xml:space="preserve">As mentioned above, </w:t>
      </w:r>
      <w:r w:rsidR="0029214B" w:rsidRPr="0029214B">
        <w:rPr>
          <w:rFonts w:ascii="Arial" w:eastAsiaTheme="minorEastAsia" w:hAnsi="Arial" w:cs="Arial"/>
          <w:sz w:val="24"/>
          <w:szCs w:val="24"/>
          <w:lang w:eastAsia="en-US"/>
        </w:rPr>
        <w:t xml:space="preserve">Graham </w:t>
      </w:r>
      <w:proofErr w:type="spellStart"/>
      <w:r w:rsidR="0029214B" w:rsidRPr="0029214B">
        <w:rPr>
          <w:rFonts w:ascii="Arial" w:eastAsiaTheme="minorEastAsia" w:hAnsi="Arial" w:cs="Arial"/>
          <w:sz w:val="24"/>
          <w:szCs w:val="24"/>
          <w:lang w:eastAsia="en-US"/>
        </w:rPr>
        <w:t>Reynold</w:t>
      </w:r>
      <w:r>
        <w:rPr>
          <w:rFonts w:ascii="Arial" w:eastAsiaTheme="minorEastAsia" w:hAnsi="Arial" w:cs="Arial"/>
          <w:sz w:val="24"/>
          <w:szCs w:val="24"/>
          <w:lang w:eastAsia="en-US"/>
        </w:rPr>
        <w:t>’</w:t>
      </w:r>
      <w:r w:rsidR="0029214B" w:rsidRPr="0029214B">
        <w:rPr>
          <w:rFonts w:ascii="Arial" w:eastAsiaTheme="minorEastAsia" w:hAnsi="Arial" w:cs="Arial"/>
          <w:sz w:val="24"/>
          <w:szCs w:val="24"/>
          <w:lang w:eastAsia="en-US"/>
        </w:rPr>
        <w:t>s</w:t>
      </w:r>
      <w:proofErr w:type="spellEnd"/>
      <w:r w:rsidR="0029214B" w:rsidRPr="0029214B">
        <w:rPr>
          <w:rFonts w:ascii="Arial" w:eastAsiaTheme="minorEastAsia" w:hAnsi="Arial" w:cs="Arial"/>
          <w:sz w:val="24"/>
          <w:szCs w:val="24"/>
          <w:lang w:eastAsia="en-US"/>
        </w:rPr>
        <w:t xml:space="preserve"> </w:t>
      </w:r>
      <w:r>
        <w:rPr>
          <w:rFonts w:ascii="Arial" w:eastAsiaTheme="minorEastAsia" w:hAnsi="Arial" w:cs="Arial"/>
          <w:sz w:val="24"/>
          <w:szCs w:val="24"/>
          <w:lang w:eastAsia="en-US"/>
        </w:rPr>
        <w:t>report is appended hereto.</w:t>
      </w:r>
    </w:p>
    <w:p w:rsidR="00727623" w:rsidRDefault="00727623" w:rsidP="00FB0AC3">
      <w:pPr>
        <w:rPr>
          <w:noProof/>
        </w:rPr>
      </w:pPr>
    </w:p>
    <w:p w:rsidR="008F2E6F" w:rsidRDefault="008F2E6F" w:rsidP="00FB0AC3">
      <w:pPr>
        <w:rPr>
          <w:rFonts w:ascii="Arial" w:hAnsi="Arial" w:cs="Arial"/>
        </w:rPr>
      </w:pPr>
    </w:p>
    <w:p w:rsidR="000C7A46" w:rsidRPr="00625F3F" w:rsidRDefault="000C7A46" w:rsidP="00625F3F">
      <w:pPr>
        <w:pStyle w:val="Heading1"/>
      </w:pPr>
      <w:bookmarkStart w:id="14" w:name="_Toc504388344"/>
      <w:r w:rsidRPr="00625F3F">
        <w:t>CONTACT DETAILS:</w:t>
      </w:r>
      <w:bookmarkEnd w:id="14"/>
    </w:p>
    <w:p w:rsidR="000C7A46" w:rsidRPr="00091948" w:rsidRDefault="000C7A46" w:rsidP="00FB0AC3">
      <w:pPr>
        <w:rPr>
          <w:rFonts w:ascii="Arial" w:hAnsi="Arial" w:cs="Arial"/>
        </w:rPr>
      </w:pPr>
      <w:r w:rsidRPr="00091948">
        <w:rPr>
          <w:rFonts w:ascii="Arial" w:hAnsi="Arial" w:cs="Arial"/>
        </w:rPr>
        <w:t xml:space="preserve">For any further information please contact </w:t>
      </w:r>
      <w:r w:rsidR="00091948">
        <w:rPr>
          <w:rFonts w:ascii="Arial" w:hAnsi="Arial" w:cs="Arial"/>
        </w:rPr>
        <w:t>David Burton</w:t>
      </w:r>
      <w:r w:rsidRPr="00091948">
        <w:rPr>
          <w:rFonts w:ascii="Arial" w:hAnsi="Arial" w:cs="Arial"/>
        </w:rPr>
        <w:t xml:space="preserve"> at:</w:t>
      </w:r>
    </w:p>
    <w:p w:rsidR="000C7A46" w:rsidRPr="00091948" w:rsidRDefault="00BD1D2C" w:rsidP="00224EF7">
      <w:pPr>
        <w:pStyle w:val="Header"/>
        <w:tabs>
          <w:tab w:val="clear" w:pos="4320"/>
          <w:tab w:val="clear" w:pos="8640"/>
          <w:tab w:val="right" w:pos="7575"/>
        </w:tabs>
        <w:spacing w:line="300" w:lineRule="atLeast"/>
        <w:ind w:left="555"/>
        <w:rPr>
          <w:rFonts w:ascii="Arial" w:hAnsi="Arial"/>
          <w:sz w:val="24"/>
          <w:szCs w:val="24"/>
        </w:rPr>
      </w:pPr>
      <w:r>
        <w:rPr>
          <w:rFonts w:ascii="Arial" w:hAnsi="Arial"/>
          <w:sz w:val="24"/>
          <w:szCs w:val="24"/>
        </w:rPr>
        <w:t xml:space="preserve">4 Lea Road, </w:t>
      </w:r>
      <w:proofErr w:type="spellStart"/>
      <w:r>
        <w:rPr>
          <w:rFonts w:ascii="Arial" w:hAnsi="Arial"/>
          <w:sz w:val="24"/>
          <w:szCs w:val="24"/>
        </w:rPr>
        <w:t>Rondebosch</w:t>
      </w:r>
      <w:proofErr w:type="spellEnd"/>
      <w:r>
        <w:rPr>
          <w:rFonts w:ascii="Arial" w:hAnsi="Arial"/>
          <w:sz w:val="24"/>
          <w:szCs w:val="24"/>
        </w:rPr>
        <w:t>, 770</w:t>
      </w:r>
      <w:r w:rsidR="000C7A46" w:rsidRPr="00091948">
        <w:rPr>
          <w:rFonts w:ascii="Arial" w:hAnsi="Arial"/>
          <w:sz w:val="24"/>
          <w:szCs w:val="24"/>
        </w:rPr>
        <w:t>0</w:t>
      </w:r>
    </w:p>
    <w:p w:rsidR="000C7A46" w:rsidRDefault="000C7A46" w:rsidP="000C7A46">
      <w:pPr>
        <w:pStyle w:val="Header"/>
        <w:tabs>
          <w:tab w:val="clear" w:pos="4320"/>
          <w:tab w:val="clear" w:pos="8640"/>
          <w:tab w:val="right" w:pos="7575"/>
        </w:tabs>
        <w:spacing w:line="300" w:lineRule="atLeast"/>
        <w:ind w:left="555"/>
      </w:pPr>
      <w:r w:rsidRPr="00091948">
        <w:rPr>
          <w:rFonts w:ascii="Arial" w:hAnsi="Arial"/>
          <w:sz w:val="24"/>
          <w:szCs w:val="24"/>
        </w:rPr>
        <w:t xml:space="preserve">Email: </w:t>
      </w:r>
      <w:r w:rsidR="00091948">
        <w:rPr>
          <w:rFonts w:ascii="Arial" w:hAnsi="Arial"/>
          <w:sz w:val="24"/>
          <w:szCs w:val="24"/>
        </w:rPr>
        <w:t>dblaw@iafrica.com</w:t>
      </w:r>
    </w:p>
    <w:sectPr w:rsidR="000C7A46" w:rsidSect="00224EF7">
      <w:footerReference w:type="default" r:id="rId10"/>
      <w:pgSz w:w="11900" w:h="16840"/>
      <w:pgMar w:top="1135" w:right="1800" w:bottom="1135" w:left="18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876" w:rsidRDefault="00714876" w:rsidP="00625F3F">
      <w:r>
        <w:separator/>
      </w:r>
    </w:p>
  </w:endnote>
  <w:endnote w:type="continuationSeparator" w:id="0">
    <w:p w:rsidR="00714876" w:rsidRDefault="00714876" w:rsidP="00625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76958"/>
      <w:docPartObj>
        <w:docPartGallery w:val="Page Numbers (Bottom of Page)"/>
        <w:docPartUnique/>
      </w:docPartObj>
    </w:sdtPr>
    <w:sdtEndPr/>
    <w:sdtContent>
      <w:p w:rsidR="005A46BF" w:rsidRDefault="00714876">
        <w:pPr>
          <w:pStyle w:val="Footer"/>
          <w:jc w:val="center"/>
        </w:pPr>
      </w:p>
    </w:sdtContent>
  </w:sdt>
  <w:p w:rsidR="005A46BF" w:rsidRDefault="005A46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6BF" w:rsidRPr="00826DAD" w:rsidRDefault="005A46BF" w:rsidP="00826D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876" w:rsidRDefault="00714876" w:rsidP="00625F3F">
      <w:r>
        <w:separator/>
      </w:r>
    </w:p>
  </w:footnote>
  <w:footnote w:type="continuationSeparator" w:id="0">
    <w:p w:rsidR="00714876" w:rsidRDefault="00714876" w:rsidP="00625F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pos w:val="beneathText"/>
    <w:footnote w:id="-1"/>
    <w:footnote w:id="0"/>
  </w:footnotePr>
  <w:endnotePr>
    <w:endnote w:id="-1"/>
    <w:endnote w:id="0"/>
  </w:endnotePr>
  <w:compat>
    <w:useFELayout/>
    <w:compatSetting w:name="compatibilityMode" w:uri="http://schemas.microsoft.com/office/word" w:val="12"/>
  </w:compat>
  <w:rsids>
    <w:rsidRoot w:val="00C40890"/>
    <w:rsid w:val="000071C2"/>
    <w:rsid w:val="00007620"/>
    <w:rsid w:val="0001264B"/>
    <w:rsid w:val="0004184D"/>
    <w:rsid w:val="00064346"/>
    <w:rsid w:val="00076287"/>
    <w:rsid w:val="00077507"/>
    <w:rsid w:val="00091948"/>
    <w:rsid w:val="000C74AC"/>
    <w:rsid w:val="000C75C9"/>
    <w:rsid w:val="000C7A46"/>
    <w:rsid w:val="000E0BCE"/>
    <w:rsid w:val="000E6D8A"/>
    <w:rsid w:val="000F207E"/>
    <w:rsid w:val="000F745D"/>
    <w:rsid w:val="00117B8E"/>
    <w:rsid w:val="001203D3"/>
    <w:rsid w:val="0012499A"/>
    <w:rsid w:val="00146ED9"/>
    <w:rsid w:val="00170588"/>
    <w:rsid w:val="00174899"/>
    <w:rsid w:val="00194E51"/>
    <w:rsid w:val="00196067"/>
    <w:rsid w:val="001C2F90"/>
    <w:rsid w:val="001D0E05"/>
    <w:rsid w:val="001D25CE"/>
    <w:rsid w:val="001D5353"/>
    <w:rsid w:val="001E4A70"/>
    <w:rsid w:val="002226D5"/>
    <w:rsid w:val="00224EF7"/>
    <w:rsid w:val="00247B4A"/>
    <w:rsid w:val="002545B9"/>
    <w:rsid w:val="002649E4"/>
    <w:rsid w:val="00291068"/>
    <w:rsid w:val="002914CE"/>
    <w:rsid w:val="0029214B"/>
    <w:rsid w:val="002943FA"/>
    <w:rsid w:val="002D0162"/>
    <w:rsid w:val="002E00FD"/>
    <w:rsid w:val="002F2CD4"/>
    <w:rsid w:val="00312B46"/>
    <w:rsid w:val="00312D21"/>
    <w:rsid w:val="003140CF"/>
    <w:rsid w:val="00324498"/>
    <w:rsid w:val="00335EFE"/>
    <w:rsid w:val="0033643B"/>
    <w:rsid w:val="00341C43"/>
    <w:rsid w:val="0034537D"/>
    <w:rsid w:val="0034602A"/>
    <w:rsid w:val="0035153B"/>
    <w:rsid w:val="003909CD"/>
    <w:rsid w:val="003935AF"/>
    <w:rsid w:val="003A581C"/>
    <w:rsid w:val="003B6DD5"/>
    <w:rsid w:val="003D2864"/>
    <w:rsid w:val="003D5F2B"/>
    <w:rsid w:val="003F2796"/>
    <w:rsid w:val="00406B40"/>
    <w:rsid w:val="00415CDE"/>
    <w:rsid w:val="004216AF"/>
    <w:rsid w:val="004521EA"/>
    <w:rsid w:val="004B74DA"/>
    <w:rsid w:val="004C4984"/>
    <w:rsid w:val="004E614A"/>
    <w:rsid w:val="005001D0"/>
    <w:rsid w:val="005026C3"/>
    <w:rsid w:val="00503874"/>
    <w:rsid w:val="00504224"/>
    <w:rsid w:val="005237A6"/>
    <w:rsid w:val="00567AA6"/>
    <w:rsid w:val="00576CED"/>
    <w:rsid w:val="005A46BF"/>
    <w:rsid w:val="005E0531"/>
    <w:rsid w:val="00625F27"/>
    <w:rsid w:val="00625F3F"/>
    <w:rsid w:val="006303EF"/>
    <w:rsid w:val="006506B7"/>
    <w:rsid w:val="0066195D"/>
    <w:rsid w:val="00670AE0"/>
    <w:rsid w:val="00687732"/>
    <w:rsid w:val="006A2083"/>
    <w:rsid w:val="006D0857"/>
    <w:rsid w:val="006E0BAE"/>
    <w:rsid w:val="006E55E3"/>
    <w:rsid w:val="006F03D0"/>
    <w:rsid w:val="00701675"/>
    <w:rsid w:val="007134E4"/>
    <w:rsid w:val="00714876"/>
    <w:rsid w:val="00727623"/>
    <w:rsid w:val="00733967"/>
    <w:rsid w:val="007478E8"/>
    <w:rsid w:val="00763149"/>
    <w:rsid w:val="0078123E"/>
    <w:rsid w:val="00786BFB"/>
    <w:rsid w:val="00792816"/>
    <w:rsid w:val="007C3E77"/>
    <w:rsid w:val="007E7FAB"/>
    <w:rsid w:val="0080660A"/>
    <w:rsid w:val="00810065"/>
    <w:rsid w:val="00812460"/>
    <w:rsid w:val="0082173A"/>
    <w:rsid w:val="00826DAD"/>
    <w:rsid w:val="00840036"/>
    <w:rsid w:val="008429F5"/>
    <w:rsid w:val="00875DF0"/>
    <w:rsid w:val="008A39B3"/>
    <w:rsid w:val="008F2E6F"/>
    <w:rsid w:val="008F7F47"/>
    <w:rsid w:val="009020BE"/>
    <w:rsid w:val="009257BE"/>
    <w:rsid w:val="0095339B"/>
    <w:rsid w:val="00965F6D"/>
    <w:rsid w:val="0097306E"/>
    <w:rsid w:val="00974320"/>
    <w:rsid w:val="009760C9"/>
    <w:rsid w:val="009B0B74"/>
    <w:rsid w:val="009B719F"/>
    <w:rsid w:val="009C4094"/>
    <w:rsid w:val="00A0751E"/>
    <w:rsid w:val="00A145D9"/>
    <w:rsid w:val="00A147CA"/>
    <w:rsid w:val="00A2696F"/>
    <w:rsid w:val="00A629E9"/>
    <w:rsid w:val="00A76014"/>
    <w:rsid w:val="00A9428C"/>
    <w:rsid w:val="00AA466F"/>
    <w:rsid w:val="00AC3A76"/>
    <w:rsid w:val="00AE2F24"/>
    <w:rsid w:val="00B20721"/>
    <w:rsid w:val="00B47E2F"/>
    <w:rsid w:val="00B5315C"/>
    <w:rsid w:val="00B55F08"/>
    <w:rsid w:val="00B57B8C"/>
    <w:rsid w:val="00B767B3"/>
    <w:rsid w:val="00B96DD2"/>
    <w:rsid w:val="00B974E8"/>
    <w:rsid w:val="00BA467C"/>
    <w:rsid w:val="00BB3249"/>
    <w:rsid w:val="00BD1D2C"/>
    <w:rsid w:val="00C25F60"/>
    <w:rsid w:val="00C35770"/>
    <w:rsid w:val="00C40890"/>
    <w:rsid w:val="00C60681"/>
    <w:rsid w:val="00C72A65"/>
    <w:rsid w:val="00CA3A3C"/>
    <w:rsid w:val="00CE212C"/>
    <w:rsid w:val="00CE683F"/>
    <w:rsid w:val="00D12F58"/>
    <w:rsid w:val="00D158D1"/>
    <w:rsid w:val="00D57672"/>
    <w:rsid w:val="00D6162C"/>
    <w:rsid w:val="00D92054"/>
    <w:rsid w:val="00D957D1"/>
    <w:rsid w:val="00DE1111"/>
    <w:rsid w:val="00E069DB"/>
    <w:rsid w:val="00E9145F"/>
    <w:rsid w:val="00E96040"/>
    <w:rsid w:val="00EA5D9A"/>
    <w:rsid w:val="00ED53CB"/>
    <w:rsid w:val="00EF1F33"/>
    <w:rsid w:val="00F00C2A"/>
    <w:rsid w:val="00F111B5"/>
    <w:rsid w:val="00F2205F"/>
    <w:rsid w:val="00FB0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CED"/>
  </w:style>
  <w:style w:type="paragraph" w:styleId="Heading1">
    <w:name w:val="heading 1"/>
    <w:basedOn w:val="Normal"/>
    <w:next w:val="Normal"/>
    <w:link w:val="Heading1Char"/>
    <w:uiPriority w:val="9"/>
    <w:qFormat/>
    <w:rsid w:val="00625F3F"/>
    <w:pPr>
      <w:keepNext/>
      <w:keepLines/>
      <w:spacing w:before="240"/>
      <w:outlineLvl w:val="0"/>
    </w:pPr>
    <w:rPr>
      <w:rFonts w:ascii="Arial" w:eastAsiaTheme="majorEastAsia" w:hAnsi="Arial" w:cstheme="majorBidi"/>
      <w:b/>
      <w:bCs/>
      <w:sz w:val="28"/>
      <w:szCs w:val="28"/>
      <w:u w:val="single"/>
    </w:rPr>
  </w:style>
  <w:style w:type="paragraph" w:styleId="Heading2">
    <w:name w:val="heading 2"/>
    <w:basedOn w:val="Normal"/>
    <w:next w:val="Normal"/>
    <w:link w:val="Heading2Char"/>
    <w:uiPriority w:val="9"/>
    <w:unhideWhenUsed/>
    <w:qFormat/>
    <w:rsid w:val="00625F3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F207E"/>
    <w:pPr>
      <w:tabs>
        <w:tab w:val="center" w:pos="4320"/>
        <w:tab w:val="right" w:pos="8640"/>
      </w:tabs>
      <w:suppressAutoHyphens/>
      <w:jc w:val="both"/>
    </w:pPr>
    <w:rPr>
      <w:rFonts w:ascii="Times New Roman" w:eastAsia="Times New Roman" w:hAnsi="Times New Roman" w:cs="Times New Roman"/>
      <w:sz w:val="20"/>
      <w:szCs w:val="20"/>
      <w:lang w:eastAsia="ar-SA"/>
    </w:rPr>
  </w:style>
  <w:style w:type="character" w:customStyle="1" w:styleId="HeaderChar">
    <w:name w:val="Header Char"/>
    <w:basedOn w:val="DefaultParagraphFont"/>
    <w:link w:val="Header"/>
    <w:rsid w:val="000F207E"/>
    <w:rPr>
      <w:rFonts w:ascii="Times New Roman" w:eastAsia="Times New Roman" w:hAnsi="Times New Roman" w:cs="Times New Roman"/>
      <w:sz w:val="20"/>
      <w:szCs w:val="20"/>
      <w:lang w:eastAsia="ar-SA"/>
    </w:rPr>
  </w:style>
  <w:style w:type="paragraph" w:styleId="ListParagraph">
    <w:name w:val="List Paragraph"/>
    <w:basedOn w:val="Normal"/>
    <w:uiPriority w:val="34"/>
    <w:qFormat/>
    <w:rsid w:val="00A76014"/>
    <w:pPr>
      <w:spacing w:after="200" w:line="276" w:lineRule="auto"/>
      <w:ind w:left="720"/>
      <w:contextualSpacing/>
    </w:pPr>
    <w:rPr>
      <w:rFonts w:ascii="Calibri" w:eastAsia="Calibri" w:hAnsi="Calibri" w:cs="Times New Roman"/>
      <w:sz w:val="22"/>
      <w:szCs w:val="22"/>
      <w:lang w:val="en-ZA"/>
    </w:rPr>
  </w:style>
  <w:style w:type="paragraph" w:styleId="BalloonText">
    <w:name w:val="Balloon Text"/>
    <w:basedOn w:val="Normal"/>
    <w:link w:val="BalloonTextChar"/>
    <w:uiPriority w:val="99"/>
    <w:semiHidden/>
    <w:unhideWhenUsed/>
    <w:rsid w:val="000C7A46"/>
    <w:rPr>
      <w:rFonts w:ascii="Tahoma" w:hAnsi="Tahoma" w:cs="Tahoma"/>
      <w:sz w:val="16"/>
      <w:szCs w:val="16"/>
    </w:rPr>
  </w:style>
  <w:style w:type="character" w:customStyle="1" w:styleId="BalloonTextChar">
    <w:name w:val="Balloon Text Char"/>
    <w:basedOn w:val="DefaultParagraphFont"/>
    <w:link w:val="BalloonText"/>
    <w:uiPriority w:val="99"/>
    <w:semiHidden/>
    <w:rsid w:val="000C7A46"/>
    <w:rPr>
      <w:rFonts w:ascii="Tahoma" w:hAnsi="Tahoma" w:cs="Tahoma"/>
      <w:sz w:val="16"/>
      <w:szCs w:val="16"/>
    </w:rPr>
  </w:style>
  <w:style w:type="character" w:customStyle="1" w:styleId="Heading1Char">
    <w:name w:val="Heading 1 Char"/>
    <w:basedOn w:val="DefaultParagraphFont"/>
    <w:link w:val="Heading1"/>
    <w:uiPriority w:val="9"/>
    <w:rsid w:val="00625F3F"/>
    <w:rPr>
      <w:rFonts w:ascii="Arial" w:eastAsiaTheme="majorEastAsia" w:hAnsi="Arial" w:cstheme="majorBidi"/>
      <w:b/>
      <w:bCs/>
      <w:sz w:val="28"/>
      <w:szCs w:val="28"/>
      <w:u w:val="single"/>
    </w:rPr>
  </w:style>
  <w:style w:type="paragraph" w:customStyle="1" w:styleId="SolsticeAnnRep">
    <w:name w:val="Solstice Ann Rep"/>
    <w:basedOn w:val="Heading1"/>
    <w:link w:val="SolsticeAnnRepChar"/>
    <w:qFormat/>
    <w:rsid w:val="00625F3F"/>
  </w:style>
  <w:style w:type="paragraph" w:styleId="TOCHeading">
    <w:name w:val="TOC Heading"/>
    <w:basedOn w:val="Heading1"/>
    <w:next w:val="Normal"/>
    <w:uiPriority w:val="39"/>
    <w:unhideWhenUsed/>
    <w:qFormat/>
    <w:rsid w:val="00625F3F"/>
    <w:pPr>
      <w:spacing w:line="276" w:lineRule="auto"/>
      <w:outlineLvl w:val="9"/>
    </w:pPr>
  </w:style>
  <w:style w:type="character" w:customStyle="1" w:styleId="SolsticeAnnRepChar">
    <w:name w:val="Solstice Ann Rep Char"/>
    <w:basedOn w:val="Heading1Char"/>
    <w:link w:val="SolsticeAnnRep"/>
    <w:rsid w:val="00625F3F"/>
    <w:rPr>
      <w:rFonts w:ascii="Arial" w:eastAsiaTheme="majorEastAsia" w:hAnsi="Arial" w:cstheme="majorBidi"/>
      <w:b/>
      <w:bCs/>
      <w:sz w:val="28"/>
      <w:szCs w:val="28"/>
      <w:u w:val="single"/>
    </w:rPr>
  </w:style>
  <w:style w:type="paragraph" w:styleId="TOC1">
    <w:name w:val="toc 1"/>
    <w:basedOn w:val="Normal"/>
    <w:next w:val="Normal"/>
    <w:autoRedefine/>
    <w:uiPriority w:val="39"/>
    <w:unhideWhenUsed/>
    <w:rsid w:val="00625F3F"/>
    <w:pPr>
      <w:spacing w:after="100"/>
    </w:pPr>
  </w:style>
  <w:style w:type="character" w:styleId="Hyperlink">
    <w:name w:val="Hyperlink"/>
    <w:basedOn w:val="DefaultParagraphFont"/>
    <w:uiPriority w:val="99"/>
    <w:unhideWhenUsed/>
    <w:rsid w:val="00625F3F"/>
    <w:rPr>
      <w:color w:val="0000FF" w:themeColor="hyperlink"/>
      <w:u w:val="single"/>
    </w:rPr>
  </w:style>
  <w:style w:type="character" w:customStyle="1" w:styleId="Heading2Char">
    <w:name w:val="Heading 2 Char"/>
    <w:basedOn w:val="DefaultParagraphFont"/>
    <w:link w:val="Heading2"/>
    <w:uiPriority w:val="9"/>
    <w:rsid w:val="00625F3F"/>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625F3F"/>
    <w:pPr>
      <w:spacing w:after="100"/>
      <w:ind w:left="240"/>
    </w:pPr>
  </w:style>
  <w:style w:type="paragraph" w:styleId="Footer">
    <w:name w:val="footer"/>
    <w:basedOn w:val="Normal"/>
    <w:link w:val="FooterChar"/>
    <w:uiPriority w:val="99"/>
    <w:unhideWhenUsed/>
    <w:rsid w:val="00625F3F"/>
    <w:pPr>
      <w:tabs>
        <w:tab w:val="center" w:pos="4680"/>
        <w:tab w:val="right" w:pos="9360"/>
      </w:tabs>
    </w:pPr>
  </w:style>
  <w:style w:type="character" w:customStyle="1" w:styleId="FooterChar">
    <w:name w:val="Footer Char"/>
    <w:basedOn w:val="DefaultParagraphFont"/>
    <w:link w:val="Footer"/>
    <w:uiPriority w:val="99"/>
    <w:rsid w:val="00625F3F"/>
  </w:style>
  <w:style w:type="character" w:styleId="CommentReference">
    <w:name w:val="annotation reference"/>
    <w:basedOn w:val="DefaultParagraphFont"/>
    <w:uiPriority w:val="99"/>
    <w:semiHidden/>
    <w:unhideWhenUsed/>
    <w:rsid w:val="00792816"/>
    <w:rPr>
      <w:sz w:val="16"/>
      <w:szCs w:val="16"/>
    </w:rPr>
  </w:style>
  <w:style w:type="paragraph" w:styleId="CommentText">
    <w:name w:val="annotation text"/>
    <w:basedOn w:val="Normal"/>
    <w:link w:val="CommentTextChar"/>
    <w:uiPriority w:val="99"/>
    <w:semiHidden/>
    <w:unhideWhenUsed/>
    <w:rsid w:val="00792816"/>
    <w:rPr>
      <w:sz w:val="20"/>
      <w:szCs w:val="20"/>
    </w:rPr>
  </w:style>
  <w:style w:type="character" w:customStyle="1" w:styleId="CommentTextChar">
    <w:name w:val="Comment Text Char"/>
    <w:basedOn w:val="DefaultParagraphFont"/>
    <w:link w:val="CommentText"/>
    <w:uiPriority w:val="99"/>
    <w:semiHidden/>
    <w:rsid w:val="00792816"/>
    <w:rPr>
      <w:sz w:val="20"/>
      <w:szCs w:val="20"/>
    </w:rPr>
  </w:style>
  <w:style w:type="paragraph" w:styleId="CommentSubject">
    <w:name w:val="annotation subject"/>
    <w:basedOn w:val="CommentText"/>
    <w:next w:val="CommentText"/>
    <w:link w:val="CommentSubjectChar"/>
    <w:uiPriority w:val="99"/>
    <w:semiHidden/>
    <w:unhideWhenUsed/>
    <w:rsid w:val="00792816"/>
    <w:rPr>
      <w:b/>
      <w:bCs/>
    </w:rPr>
  </w:style>
  <w:style w:type="character" w:customStyle="1" w:styleId="CommentSubjectChar">
    <w:name w:val="Comment Subject Char"/>
    <w:basedOn w:val="CommentTextChar"/>
    <w:link w:val="CommentSubject"/>
    <w:uiPriority w:val="99"/>
    <w:semiHidden/>
    <w:rsid w:val="00792816"/>
    <w:rPr>
      <w:b/>
      <w:bCs/>
      <w:sz w:val="20"/>
      <w:szCs w:val="20"/>
    </w:rPr>
  </w:style>
  <w:style w:type="paragraph" w:styleId="Quote">
    <w:name w:val="Quote"/>
    <w:basedOn w:val="Normal"/>
    <w:next w:val="Normal"/>
    <w:link w:val="QuoteChar"/>
    <w:uiPriority w:val="29"/>
    <w:qFormat/>
    <w:rsid w:val="001D0E05"/>
    <w:pPr>
      <w:spacing w:after="200" w:line="276" w:lineRule="auto"/>
    </w:pPr>
    <w:rPr>
      <w:i/>
      <w:iCs/>
      <w:color w:val="000000" w:themeColor="text1"/>
      <w:sz w:val="22"/>
      <w:szCs w:val="22"/>
      <w:lang w:eastAsia="ja-JP"/>
    </w:rPr>
  </w:style>
  <w:style w:type="character" w:customStyle="1" w:styleId="QuoteChar">
    <w:name w:val="Quote Char"/>
    <w:basedOn w:val="DefaultParagraphFont"/>
    <w:link w:val="Quote"/>
    <w:uiPriority w:val="29"/>
    <w:rsid w:val="001D0E05"/>
    <w:rPr>
      <w:i/>
      <w:iCs/>
      <w:color w:val="000000" w:themeColor="text1"/>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25F3F"/>
    <w:pPr>
      <w:keepNext/>
      <w:keepLines/>
      <w:spacing w:before="240"/>
      <w:outlineLvl w:val="0"/>
    </w:pPr>
    <w:rPr>
      <w:rFonts w:ascii="Arial" w:eastAsiaTheme="majorEastAsia" w:hAnsi="Arial" w:cstheme="majorBidi"/>
      <w:b/>
      <w:bCs/>
      <w:sz w:val="28"/>
      <w:szCs w:val="28"/>
      <w:u w:val="single"/>
    </w:rPr>
  </w:style>
  <w:style w:type="paragraph" w:styleId="Heading2">
    <w:name w:val="heading 2"/>
    <w:basedOn w:val="Normal"/>
    <w:next w:val="Normal"/>
    <w:link w:val="Heading2Char"/>
    <w:uiPriority w:val="9"/>
    <w:unhideWhenUsed/>
    <w:qFormat/>
    <w:rsid w:val="00625F3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F207E"/>
    <w:pPr>
      <w:tabs>
        <w:tab w:val="center" w:pos="4320"/>
        <w:tab w:val="right" w:pos="8640"/>
      </w:tabs>
      <w:suppressAutoHyphens/>
      <w:jc w:val="both"/>
    </w:pPr>
    <w:rPr>
      <w:rFonts w:ascii="Times New Roman" w:eastAsia="Times New Roman" w:hAnsi="Times New Roman" w:cs="Times New Roman"/>
      <w:sz w:val="20"/>
      <w:szCs w:val="20"/>
      <w:lang w:eastAsia="ar-SA"/>
    </w:rPr>
  </w:style>
  <w:style w:type="character" w:customStyle="1" w:styleId="HeaderChar">
    <w:name w:val="Header Char"/>
    <w:basedOn w:val="DefaultParagraphFont"/>
    <w:link w:val="Header"/>
    <w:rsid w:val="000F207E"/>
    <w:rPr>
      <w:rFonts w:ascii="Times New Roman" w:eastAsia="Times New Roman" w:hAnsi="Times New Roman" w:cs="Times New Roman"/>
      <w:sz w:val="20"/>
      <w:szCs w:val="20"/>
      <w:lang w:eastAsia="ar-SA"/>
    </w:rPr>
  </w:style>
  <w:style w:type="paragraph" w:styleId="ListParagraph">
    <w:name w:val="List Paragraph"/>
    <w:basedOn w:val="Normal"/>
    <w:uiPriority w:val="34"/>
    <w:qFormat/>
    <w:rsid w:val="00A76014"/>
    <w:pPr>
      <w:spacing w:after="200" w:line="276" w:lineRule="auto"/>
      <w:ind w:left="720"/>
      <w:contextualSpacing/>
    </w:pPr>
    <w:rPr>
      <w:rFonts w:ascii="Calibri" w:eastAsia="Calibri" w:hAnsi="Calibri" w:cs="Times New Roman"/>
      <w:sz w:val="22"/>
      <w:szCs w:val="22"/>
      <w:lang w:val="en-ZA"/>
    </w:rPr>
  </w:style>
  <w:style w:type="paragraph" w:styleId="BalloonText">
    <w:name w:val="Balloon Text"/>
    <w:basedOn w:val="Normal"/>
    <w:link w:val="BalloonTextChar"/>
    <w:uiPriority w:val="99"/>
    <w:semiHidden/>
    <w:unhideWhenUsed/>
    <w:rsid w:val="000C7A46"/>
    <w:rPr>
      <w:rFonts w:ascii="Tahoma" w:hAnsi="Tahoma" w:cs="Tahoma"/>
      <w:sz w:val="16"/>
      <w:szCs w:val="16"/>
    </w:rPr>
  </w:style>
  <w:style w:type="character" w:customStyle="1" w:styleId="BalloonTextChar">
    <w:name w:val="Balloon Text Char"/>
    <w:basedOn w:val="DefaultParagraphFont"/>
    <w:link w:val="BalloonText"/>
    <w:uiPriority w:val="99"/>
    <w:semiHidden/>
    <w:rsid w:val="000C7A46"/>
    <w:rPr>
      <w:rFonts w:ascii="Tahoma" w:hAnsi="Tahoma" w:cs="Tahoma"/>
      <w:sz w:val="16"/>
      <w:szCs w:val="16"/>
    </w:rPr>
  </w:style>
  <w:style w:type="character" w:customStyle="1" w:styleId="Heading1Char">
    <w:name w:val="Heading 1 Char"/>
    <w:basedOn w:val="DefaultParagraphFont"/>
    <w:link w:val="Heading1"/>
    <w:uiPriority w:val="9"/>
    <w:rsid w:val="00625F3F"/>
    <w:rPr>
      <w:rFonts w:ascii="Arial" w:eastAsiaTheme="majorEastAsia" w:hAnsi="Arial" w:cstheme="majorBidi"/>
      <w:b/>
      <w:bCs/>
      <w:sz w:val="28"/>
      <w:szCs w:val="28"/>
      <w:u w:val="single"/>
    </w:rPr>
  </w:style>
  <w:style w:type="paragraph" w:customStyle="1" w:styleId="SolsticeAnnRep">
    <w:name w:val="Solstice Ann Rep"/>
    <w:basedOn w:val="Heading1"/>
    <w:link w:val="SolsticeAnnRepChar"/>
    <w:qFormat/>
    <w:rsid w:val="00625F3F"/>
  </w:style>
  <w:style w:type="paragraph" w:styleId="TOCHeading">
    <w:name w:val="TOC Heading"/>
    <w:basedOn w:val="Heading1"/>
    <w:next w:val="Normal"/>
    <w:uiPriority w:val="39"/>
    <w:unhideWhenUsed/>
    <w:qFormat/>
    <w:rsid w:val="00625F3F"/>
    <w:pPr>
      <w:spacing w:line="276" w:lineRule="auto"/>
      <w:outlineLvl w:val="9"/>
    </w:pPr>
  </w:style>
  <w:style w:type="character" w:customStyle="1" w:styleId="SolsticeAnnRepChar">
    <w:name w:val="Solstice Ann Rep Char"/>
    <w:basedOn w:val="Heading1Char"/>
    <w:link w:val="SolsticeAnnRep"/>
    <w:rsid w:val="00625F3F"/>
    <w:rPr>
      <w:rFonts w:ascii="Arial" w:eastAsiaTheme="majorEastAsia" w:hAnsi="Arial" w:cstheme="majorBidi"/>
      <w:b/>
      <w:bCs/>
      <w:sz w:val="28"/>
      <w:szCs w:val="28"/>
      <w:u w:val="single"/>
    </w:rPr>
  </w:style>
  <w:style w:type="paragraph" w:styleId="TOC1">
    <w:name w:val="toc 1"/>
    <w:basedOn w:val="Normal"/>
    <w:next w:val="Normal"/>
    <w:autoRedefine/>
    <w:uiPriority w:val="39"/>
    <w:unhideWhenUsed/>
    <w:rsid w:val="00625F3F"/>
    <w:pPr>
      <w:spacing w:after="100"/>
    </w:pPr>
  </w:style>
  <w:style w:type="character" w:styleId="Hyperlink">
    <w:name w:val="Hyperlink"/>
    <w:basedOn w:val="DefaultParagraphFont"/>
    <w:uiPriority w:val="99"/>
    <w:unhideWhenUsed/>
    <w:rsid w:val="00625F3F"/>
    <w:rPr>
      <w:color w:val="0000FF" w:themeColor="hyperlink"/>
      <w:u w:val="single"/>
    </w:rPr>
  </w:style>
  <w:style w:type="character" w:customStyle="1" w:styleId="Heading2Char">
    <w:name w:val="Heading 2 Char"/>
    <w:basedOn w:val="DefaultParagraphFont"/>
    <w:link w:val="Heading2"/>
    <w:uiPriority w:val="9"/>
    <w:rsid w:val="00625F3F"/>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625F3F"/>
    <w:pPr>
      <w:spacing w:after="100"/>
      <w:ind w:left="240"/>
    </w:pPr>
  </w:style>
  <w:style w:type="paragraph" w:styleId="Footer">
    <w:name w:val="footer"/>
    <w:basedOn w:val="Normal"/>
    <w:link w:val="FooterChar"/>
    <w:uiPriority w:val="99"/>
    <w:unhideWhenUsed/>
    <w:rsid w:val="00625F3F"/>
    <w:pPr>
      <w:tabs>
        <w:tab w:val="center" w:pos="4680"/>
        <w:tab w:val="right" w:pos="9360"/>
      </w:tabs>
    </w:pPr>
  </w:style>
  <w:style w:type="character" w:customStyle="1" w:styleId="FooterChar">
    <w:name w:val="Footer Char"/>
    <w:basedOn w:val="DefaultParagraphFont"/>
    <w:link w:val="Footer"/>
    <w:uiPriority w:val="99"/>
    <w:rsid w:val="00625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869715">
      <w:bodyDiv w:val="1"/>
      <w:marLeft w:val="0"/>
      <w:marRight w:val="0"/>
      <w:marTop w:val="0"/>
      <w:marBottom w:val="0"/>
      <w:divBdr>
        <w:top w:val="none" w:sz="0" w:space="0" w:color="auto"/>
        <w:left w:val="none" w:sz="0" w:space="0" w:color="auto"/>
        <w:bottom w:val="none" w:sz="0" w:space="0" w:color="auto"/>
        <w:right w:val="none" w:sz="0" w:space="0" w:color="auto"/>
      </w:divBdr>
    </w:div>
    <w:div w:id="1804032242">
      <w:bodyDiv w:val="1"/>
      <w:marLeft w:val="0"/>
      <w:marRight w:val="0"/>
      <w:marTop w:val="0"/>
      <w:marBottom w:val="0"/>
      <w:divBdr>
        <w:top w:val="none" w:sz="0" w:space="0" w:color="auto"/>
        <w:left w:val="none" w:sz="0" w:space="0" w:color="auto"/>
        <w:bottom w:val="none" w:sz="0" w:space="0" w:color="auto"/>
        <w:right w:val="none" w:sz="0" w:space="0" w:color="auto"/>
      </w:divBdr>
    </w:div>
    <w:div w:id="2098355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779D8E-4432-4D81-843E-3B4E58508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Private</Company>
  <LinksUpToDate>false</LinksUpToDate>
  <CharactersWithSpaces>5048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Bell</dc:creator>
  <cp:lastModifiedBy>Admin</cp:lastModifiedBy>
  <cp:revision>3</cp:revision>
  <cp:lastPrinted>2016-05-09T16:29:00Z</cp:lastPrinted>
  <dcterms:created xsi:type="dcterms:W3CDTF">2018-05-29T09:18:00Z</dcterms:created>
  <dcterms:modified xsi:type="dcterms:W3CDTF">2018-05-29T10:04:00Z</dcterms:modified>
</cp:coreProperties>
</file>